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ED6" w:rsidP="00115A3B" w:rsidRDefault="00BB6ED6" w14:paraId="65BB5812" w14:textId="77777777">
      <w:pPr>
        <w:pStyle w:val="Heading1"/>
        <w:rPr>
          <w:rFonts w:eastAsia="Arial"/>
          <w:color w:val="68246D"/>
          <w:sz w:val="44"/>
          <w:szCs w:val="44"/>
          <w:lang w:val="en-GB"/>
        </w:rPr>
      </w:pPr>
    </w:p>
    <w:p w:rsidRPr="00090A95" w:rsidR="00090A95" w:rsidP="00CD7226" w:rsidRDefault="3D08A636" w14:paraId="733B417A" w14:textId="4326FD5C">
      <w:pPr>
        <w:pStyle w:val="Heading1"/>
        <w:jc w:val="center"/>
        <w:rPr>
          <w:rFonts w:eastAsia="Arial"/>
          <w:color w:val="68246D"/>
          <w:sz w:val="44"/>
          <w:szCs w:val="44"/>
          <w:lang w:val="en-GB"/>
        </w:rPr>
      </w:pPr>
      <w:r w:rsidRPr="2417EAA7">
        <w:rPr>
          <w:rFonts w:eastAsia="Arial"/>
          <w:color w:val="68246D"/>
          <w:sz w:val="44"/>
          <w:szCs w:val="44"/>
          <w:lang w:val="en-GB"/>
        </w:rPr>
        <w:t xml:space="preserve"> Outcomes </w:t>
      </w:r>
      <w:r w:rsidRPr="2417EAA7" w:rsidR="4490D588">
        <w:rPr>
          <w:rFonts w:eastAsia="Arial"/>
          <w:color w:val="68246D"/>
          <w:sz w:val="44"/>
          <w:szCs w:val="44"/>
          <w:lang w:val="en-GB"/>
        </w:rPr>
        <w:t>framework</w:t>
      </w:r>
      <w:r w:rsidRPr="2417EAA7" w:rsidR="001200B1">
        <w:rPr>
          <w:rFonts w:eastAsia="Arial"/>
          <w:color w:val="68246D"/>
          <w:sz w:val="44"/>
          <w:szCs w:val="44"/>
          <w:lang w:val="en-GB"/>
        </w:rPr>
        <w:t xml:space="preserve">: </w:t>
      </w:r>
      <w:r w:rsidRPr="2417EAA7" w:rsidR="007A54CB">
        <w:rPr>
          <w:rFonts w:eastAsia="Arial"/>
          <w:color w:val="68246D"/>
          <w:sz w:val="44"/>
          <w:szCs w:val="44"/>
          <w:lang w:val="en-GB"/>
        </w:rPr>
        <w:t>friendships</w:t>
      </w:r>
      <w:r w:rsidRPr="2417EAA7" w:rsidR="041B32DF">
        <w:rPr>
          <w:rFonts w:eastAsia="Arial"/>
          <w:color w:val="68246D"/>
          <w:sz w:val="44"/>
          <w:szCs w:val="44"/>
          <w:lang w:val="en-GB"/>
        </w:rPr>
        <w:t xml:space="preserve"> and peer</w:t>
      </w:r>
      <w:r w:rsidRPr="2417EAA7" w:rsidR="001200B1">
        <w:rPr>
          <w:rFonts w:eastAsia="Arial"/>
          <w:color w:val="68246D"/>
          <w:sz w:val="44"/>
          <w:szCs w:val="44"/>
          <w:lang w:val="en-GB"/>
        </w:rPr>
        <w:t xml:space="preserve"> exemplar</w:t>
      </w:r>
    </w:p>
    <w:p w:rsidR="00CF0E94" w:rsidRDefault="00CF0E94" w14:paraId="40B0301D" w14:textId="218F55E7"/>
    <w:p w:rsidR="00C56E64" w:rsidRDefault="00C56E64" w14:paraId="39E28AFD" w14:textId="77777777"/>
    <w:tbl>
      <w:tblPr>
        <w:tblW w:w="22361"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1920"/>
        <w:gridCol w:w="3037"/>
        <w:gridCol w:w="4536"/>
        <w:gridCol w:w="4536"/>
        <w:gridCol w:w="4252"/>
        <w:gridCol w:w="4080"/>
      </w:tblGrid>
      <w:tr w:rsidRPr="000C2FFE" w:rsidR="000C2FFE" w:rsidTr="2417EAA7" w14:paraId="0D1C3910" w14:textId="669FE527">
        <w:trPr>
          <w:trHeight w:val="1619"/>
        </w:trPr>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ED3D7"/>
            <w:hideMark/>
          </w:tcPr>
          <w:p w:rsidRPr="000C2FFE" w:rsidR="00CF0E94" w:rsidP="0AC1AF5F" w:rsidRDefault="000A60DA" w14:paraId="343EBD38" w14:textId="70098932">
            <w:pPr>
              <w:spacing w:after="0" w:line="240" w:lineRule="auto"/>
              <w:textAlignment w:val="baseline"/>
              <w:rPr>
                <w:rFonts w:ascii="Arial" w:hAnsi="Arial" w:eastAsia="Times New Roman" w:cs="Arial"/>
                <w:color w:val="002A41"/>
                <w:sz w:val="24"/>
                <w:szCs w:val="24"/>
                <w:lang w:val="en-GB" w:eastAsia="en-GB"/>
              </w:rPr>
            </w:pPr>
            <w:r w:rsidRPr="000C2FFE">
              <w:rPr>
                <w:rFonts w:ascii="Arial" w:hAnsi="Arial" w:eastAsia="Times New Roman" w:cs="Arial"/>
                <w:b/>
                <w:bCs/>
                <w:color w:val="002A41"/>
                <w:sz w:val="24"/>
                <w:szCs w:val="24"/>
                <w:lang w:val="en-GB" w:eastAsia="en-GB"/>
              </w:rPr>
              <w:t>Area of focus  </w:t>
            </w:r>
          </w:p>
          <w:p w:rsidRPr="000C2FFE" w:rsidR="00CF0E94" w:rsidP="0AC1AF5F" w:rsidRDefault="00CF0E94" w14:paraId="72F02610" w14:textId="77777777">
            <w:pPr>
              <w:spacing w:after="0" w:line="240" w:lineRule="auto"/>
              <w:textAlignment w:val="baseline"/>
              <w:rPr>
                <w:rFonts w:ascii="Arial" w:hAnsi="Arial" w:eastAsia="Times New Roman" w:cs="Arial"/>
                <w:color w:val="002A41"/>
                <w:sz w:val="24"/>
                <w:szCs w:val="24"/>
                <w:lang w:val="en-GB" w:eastAsia="en-GB"/>
              </w:rPr>
            </w:pPr>
          </w:p>
          <w:p w:rsidRPr="000C2FFE" w:rsidR="000A60DA" w:rsidP="0AC1AF5F" w:rsidRDefault="000A60DA" w14:paraId="0EBBD82F" w14:textId="65EDE828">
            <w:pPr>
              <w:spacing w:after="0" w:line="240" w:lineRule="auto"/>
              <w:textAlignment w:val="baseline"/>
              <w:rPr>
                <w:rFonts w:ascii="Arial" w:hAnsi="Arial" w:eastAsia="Times New Roman" w:cs="Arial"/>
                <w:color w:val="002A41"/>
                <w:sz w:val="24"/>
                <w:szCs w:val="24"/>
                <w:lang w:val="en-GB" w:eastAsia="en-GB"/>
              </w:rPr>
            </w:pPr>
            <w:r w:rsidRPr="000C2FFE">
              <w:rPr>
                <w:rFonts w:ascii="Arial" w:hAnsi="Arial" w:eastAsia="Times New Roman" w:cs="Arial"/>
                <w:color w:val="002A41"/>
                <w:sz w:val="24"/>
                <w:szCs w:val="24"/>
                <w:lang w:val="en-GB" w:eastAsia="en-GB"/>
              </w:rPr>
              <w:t> </w:t>
            </w:r>
          </w:p>
          <w:p w:rsidRPr="000C2FFE" w:rsidR="000A60DA" w:rsidP="0AC1AF5F" w:rsidRDefault="000A60DA" w14:paraId="576133B4" w14:textId="1E68973A">
            <w:pPr>
              <w:spacing w:after="0" w:line="240" w:lineRule="auto"/>
              <w:textAlignment w:val="baseline"/>
              <w:rPr>
                <w:rFonts w:ascii="Arial" w:hAnsi="Arial" w:eastAsia="Times New Roman" w:cs="Arial"/>
                <w:color w:val="002A41"/>
                <w:sz w:val="24"/>
                <w:szCs w:val="24"/>
                <w:lang w:val="en-GB" w:eastAsia="en-GB"/>
              </w:rPr>
            </w:pPr>
          </w:p>
        </w:tc>
        <w:tc>
          <w:tcPr>
            <w:tcW w:w="3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ED3D7"/>
            <w:hideMark/>
          </w:tcPr>
          <w:p w:rsidRPr="000C2FFE" w:rsidR="000A60DA" w:rsidP="0AC1AF5F" w:rsidRDefault="000A60DA" w14:paraId="470955CF" w14:textId="47F55B9F">
            <w:pPr>
              <w:spacing w:after="0" w:line="240" w:lineRule="auto"/>
              <w:textAlignment w:val="baseline"/>
              <w:rPr>
                <w:rFonts w:ascii="Arial" w:hAnsi="Arial" w:eastAsia="Times New Roman" w:cs="Arial"/>
                <w:b/>
                <w:bCs/>
                <w:color w:val="002A41"/>
                <w:sz w:val="24"/>
                <w:szCs w:val="24"/>
                <w:lang w:val="en-GB" w:eastAsia="en-GB"/>
              </w:rPr>
            </w:pPr>
            <w:r w:rsidRPr="000C2FFE">
              <w:rPr>
                <w:rFonts w:ascii="Arial" w:hAnsi="Arial" w:eastAsia="Times New Roman" w:cs="Arial"/>
                <w:b/>
                <w:bCs/>
                <w:color w:val="002A41"/>
                <w:sz w:val="24"/>
                <w:szCs w:val="24"/>
                <w:lang w:val="en-GB" w:eastAsia="en-GB"/>
              </w:rPr>
              <w:t>Goal statements</w:t>
            </w:r>
          </w:p>
          <w:p w:rsidRPr="000C2FFE" w:rsidR="000A60DA" w:rsidP="0AC1AF5F" w:rsidRDefault="000A60DA" w14:paraId="1ED06626" w14:textId="26B114A1">
            <w:pPr>
              <w:spacing w:after="0" w:line="240" w:lineRule="auto"/>
              <w:textAlignment w:val="baseline"/>
              <w:rPr>
                <w:rFonts w:ascii="Arial" w:hAnsi="Arial" w:eastAsia="Times New Roman" w:cs="Arial"/>
                <w:color w:val="002A41"/>
                <w:sz w:val="24"/>
                <w:szCs w:val="24"/>
                <w:lang w:val="en-GB" w:eastAsia="en-GB"/>
              </w:rPr>
            </w:pPr>
          </w:p>
          <w:p w:rsidRPr="000C2FFE" w:rsidR="008F21B1" w:rsidP="0AC1AF5F" w:rsidRDefault="008F21B1" w14:paraId="72713748" w14:textId="77777777">
            <w:pPr>
              <w:spacing w:after="0" w:line="240" w:lineRule="auto"/>
              <w:textAlignment w:val="baseline"/>
              <w:rPr>
                <w:rFonts w:ascii="Arial" w:hAnsi="Arial" w:eastAsia="Times New Roman" w:cs="Arial"/>
                <w:color w:val="002A41"/>
                <w:sz w:val="24"/>
                <w:szCs w:val="24"/>
                <w:lang w:val="en-GB" w:eastAsia="en-GB"/>
              </w:rPr>
            </w:pPr>
          </w:p>
          <w:p w:rsidRPr="000C2FFE" w:rsidR="000A60DA" w:rsidP="008E2AB0" w:rsidRDefault="000A60DA" w14:paraId="546FEEC8" w14:textId="3881A0FA">
            <w:pPr>
              <w:spacing w:after="0" w:line="240" w:lineRule="auto"/>
              <w:textAlignment w:val="baseline"/>
              <w:rPr>
                <w:rFonts w:ascii="Arial" w:hAnsi="Arial" w:eastAsia="Times New Roman" w:cs="Arial"/>
                <w:color w:val="002A41"/>
                <w:sz w:val="24"/>
                <w:szCs w:val="24"/>
                <w:lang w:val="en-GB" w:eastAsia="en-GB"/>
              </w:rPr>
            </w:pP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ED3D7"/>
            <w:hideMark/>
          </w:tcPr>
          <w:p w:rsidRPr="000C2FFE" w:rsidR="000A60DA" w:rsidP="0AC1AF5F" w:rsidRDefault="107665BE" w14:paraId="0B518D66" w14:textId="76E27127">
            <w:pPr>
              <w:spacing w:beforeAutospacing="1" w:after="0" w:afterAutospacing="1" w:line="240" w:lineRule="auto"/>
              <w:textAlignment w:val="baseline"/>
              <w:rPr>
                <w:rFonts w:ascii="Arial" w:hAnsi="Arial" w:eastAsia="Times New Roman" w:cs="Arial"/>
                <w:color w:val="002A41"/>
                <w:sz w:val="24"/>
                <w:szCs w:val="24"/>
                <w:lang w:eastAsia="en-GB"/>
              </w:rPr>
            </w:pPr>
            <w:r w:rsidRPr="000C2FFE">
              <w:rPr>
                <w:rFonts w:ascii="Arial" w:hAnsi="Arial" w:eastAsia="Times New Roman" w:cs="Arial"/>
                <w:b/>
                <w:bCs/>
                <w:color w:val="002A41"/>
                <w:sz w:val="24"/>
                <w:szCs w:val="24"/>
                <w:lang w:val="en-GB" w:eastAsia="en-GB"/>
              </w:rPr>
              <w:t>1.</w:t>
            </w:r>
            <w:r w:rsidRPr="000C2FFE" w:rsidR="07667C74">
              <w:rPr>
                <w:rFonts w:ascii="Arial" w:hAnsi="Arial" w:eastAsia="Times New Roman" w:cs="Arial"/>
                <w:b/>
                <w:bCs/>
                <w:color w:val="002A41"/>
                <w:sz w:val="24"/>
                <w:szCs w:val="24"/>
                <w:lang w:val="en-GB" w:eastAsia="en-GB"/>
              </w:rPr>
              <w:t xml:space="preserve"> </w:t>
            </w:r>
            <w:r w:rsidRPr="000C2FFE" w:rsidR="000A60DA">
              <w:rPr>
                <w:rFonts w:ascii="Arial" w:hAnsi="Arial" w:eastAsia="Times New Roman" w:cs="Arial"/>
                <w:b/>
                <w:bCs/>
                <w:color w:val="002A41"/>
                <w:sz w:val="24"/>
                <w:szCs w:val="24"/>
                <w:lang w:val="en-GB" w:eastAsia="en-GB"/>
              </w:rPr>
              <w:t xml:space="preserve">After </w:t>
            </w:r>
            <w:r w:rsidRPr="000C2FFE" w:rsidR="00FF6F97">
              <w:rPr>
                <w:rFonts w:ascii="Arial" w:hAnsi="Arial" w:eastAsia="Times New Roman" w:cs="Arial"/>
                <w:b/>
                <w:bCs/>
                <w:color w:val="002A41"/>
                <w:sz w:val="24"/>
                <w:szCs w:val="24"/>
                <w:lang w:val="en-GB" w:eastAsia="en-GB"/>
              </w:rPr>
              <w:t>scoping</w:t>
            </w:r>
            <w:r w:rsidRPr="000C2FFE" w:rsidR="000A60DA">
              <w:rPr>
                <w:rFonts w:ascii="Arial" w:hAnsi="Arial" w:eastAsia="Times New Roman" w:cs="Arial"/>
                <w:b/>
                <w:bCs/>
                <w:color w:val="002A41"/>
                <w:sz w:val="24"/>
                <w:szCs w:val="24"/>
                <w:lang w:val="en-GB" w:eastAsia="en-GB"/>
              </w:rPr>
              <w:t>:</w:t>
            </w:r>
            <w:r w:rsidRPr="000C2FFE" w:rsidR="3E3B664C">
              <w:rPr>
                <w:rFonts w:ascii="Arial" w:hAnsi="Arial" w:eastAsia="Times New Roman" w:cs="Arial"/>
                <w:b/>
                <w:bCs/>
                <w:color w:val="002A41"/>
                <w:sz w:val="24"/>
                <w:szCs w:val="24"/>
                <w:lang w:val="en-GB" w:eastAsia="en-GB"/>
              </w:rPr>
              <w:t xml:space="preserve"> </w:t>
            </w:r>
            <w:r w:rsidR="003000DE">
              <w:rPr>
                <w:rFonts w:ascii="Arial" w:hAnsi="Arial" w:eastAsia="Times New Roman" w:cs="Arial"/>
                <w:b/>
                <w:bCs/>
                <w:color w:val="002A41"/>
                <w:sz w:val="24"/>
                <w:szCs w:val="24"/>
                <w:lang w:val="en-GB" w:eastAsia="en-GB"/>
              </w:rPr>
              <w:t>How</w:t>
            </w:r>
            <w:r w:rsidR="00996401">
              <w:rPr>
                <w:rFonts w:ascii="Arial" w:hAnsi="Arial" w:eastAsia="Times New Roman" w:cs="Arial"/>
                <w:b/>
                <w:bCs/>
                <w:color w:val="002A41"/>
                <w:sz w:val="24"/>
                <w:szCs w:val="24"/>
                <w:lang w:val="en-GB" w:eastAsia="en-GB"/>
              </w:rPr>
              <w:t xml:space="preserve"> have</w:t>
            </w:r>
            <w:r w:rsidR="003000DE">
              <w:rPr>
                <w:rFonts w:ascii="Arial" w:hAnsi="Arial" w:eastAsia="Times New Roman" w:cs="Arial"/>
                <w:b/>
                <w:bCs/>
                <w:color w:val="002A41"/>
                <w:sz w:val="24"/>
                <w:szCs w:val="24"/>
                <w:lang w:val="en-GB" w:eastAsia="en-GB"/>
              </w:rPr>
              <w:t xml:space="preserve"> </w:t>
            </w:r>
            <w:r w:rsidR="00554D5B">
              <w:rPr>
                <w:rFonts w:ascii="Arial" w:hAnsi="Arial" w:eastAsia="Times New Roman" w:cs="Arial"/>
                <w:b/>
                <w:bCs/>
                <w:color w:val="002A41"/>
                <w:sz w:val="24"/>
                <w:szCs w:val="24"/>
                <w:lang w:val="en-GB" w:eastAsia="en-GB"/>
              </w:rPr>
              <w:t>you have identified this goal</w:t>
            </w:r>
            <w:r w:rsidR="00440431">
              <w:rPr>
                <w:rFonts w:ascii="Arial" w:hAnsi="Arial" w:eastAsia="Times New Roman" w:cs="Arial"/>
                <w:b/>
                <w:bCs/>
                <w:color w:val="002A41"/>
                <w:sz w:val="24"/>
                <w:szCs w:val="24"/>
                <w:lang w:val="en-GB" w:eastAsia="en-GB"/>
              </w:rPr>
              <w:t>?</w:t>
            </w:r>
            <w:r w:rsidR="00C92B3D">
              <w:rPr>
                <w:rFonts w:ascii="Arial" w:hAnsi="Arial" w:eastAsia="Times New Roman" w:cs="Arial"/>
                <w:b/>
                <w:bCs/>
                <w:color w:val="002A41"/>
                <w:sz w:val="24"/>
                <w:szCs w:val="24"/>
                <w:lang w:val="en-GB" w:eastAsia="en-GB"/>
              </w:rPr>
              <w:t xml:space="preserve">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ED3D7"/>
            <w:hideMark/>
          </w:tcPr>
          <w:p w:rsidRPr="000C2FFE" w:rsidR="008F21B1" w:rsidP="006376B1" w:rsidRDefault="00830FFA" w14:paraId="5B4CA513" w14:textId="2E2A27BD">
            <w:pPr>
              <w:spacing w:after="0" w:line="240" w:lineRule="auto"/>
              <w:textAlignment w:val="baseline"/>
              <w:rPr>
                <w:rFonts w:ascii="Arial" w:hAnsi="Arial" w:eastAsia="Times New Roman" w:cs="Arial"/>
                <w:color w:val="002A41"/>
                <w:sz w:val="24"/>
                <w:szCs w:val="24"/>
                <w:lang w:val="en-GB" w:eastAsia="en-GB"/>
              </w:rPr>
            </w:pPr>
            <w:r>
              <w:rPr>
                <w:rFonts w:ascii="Arial" w:hAnsi="Arial" w:eastAsia="Times New Roman" w:cs="Arial"/>
                <w:b/>
                <w:bCs/>
                <w:color w:val="002A41"/>
                <w:sz w:val="24"/>
                <w:szCs w:val="24"/>
                <w:lang w:val="en-GB" w:eastAsia="en-GB"/>
              </w:rPr>
              <w:t xml:space="preserve">2. Measuring: What will have changed for you to know </w:t>
            </w:r>
            <w:r w:rsidR="00397C28">
              <w:rPr>
                <w:rFonts w:ascii="Arial" w:hAnsi="Arial" w:eastAsia="Times New Roman" w:cs="Arial"/>
                <w:b/>
                <w:bCs/>
                <w:color w:val="002A41"/>
                <w:sz w:val="24"/>
                <w:szCs w:val="24"/>
                <w:lang w:val="en-GB" w:eastAsia="en-GB"/>
              </w:rPr>
              <w:t xml:space="preserve">that the goal is reached? </w:t>
            </w:r>
          </w:p>
        </w:tc>
        <w:tc>
          <w:tcPr>
            <w:tcW w:w="42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ED3D7"/>
            <w:hideMark/>
          </w:tcPr>
          <w:p w:rsidRPr="000C2FFE" w:rsidR="000A60DA" w:rsidP="00BE4E12" w:rsidRDefault="04839F9E" w14:paraId="587B4BEA" w14:textId="09F44BE9">
            <w:pPr>
              <w:spacing w:after="0" w:line="240" w:lineRule="auto"/>
              <w:textAlignment w:val="baseline"/>
              <w:rPr>
                <w:rFonts w:ascii="Arial" w:hAnsi="Arial" w:eastAsia="Times New Roman" w:cs="Arial"/>
                <w:color w:val="002A41"/>
                <w:sz w:val="24"/>
                <w:szCs w:val="24"/>
                <w:lang w:val="en-GB" w:eastAsia="en-GB"/>
              </w:rPr>
            </w:pPr>
            <w:r w:rsidRPr="000C2FFE">
              <w:rPr>
                <w:rFonts w:ascii="Arial" w:hAnsi="Arial" w:eastAsia="Times New Roman" w:cs="Arial"/>
                <w:b/>
                <w:bCs/>
                <w:color w:val="002A41"/>
                <w:sz w:val="24"/>
                <w:szCs w:val="24"/>
                <w:lang w:val="en-GB" w:eastAsia="en-GB"/>
              </w:rPr>
              <w:t xml:space="preserve">3. </w:t>
            </w:r>
            <w:r w:rsidRPr="000C2FFE" w:rsidR="7B0D6C85">
              <w:rPr>
                <w:rFonts w:ascii="Arial" w:hAnsi="Arial" w:eastAsia="Times New Roman" w:cs="Arial"/>
                <w:b/>
                <w:bCs/>
                <w:color w:val="002A41"/>
                <w:sz w:val="24"/>
                <w:szCs w:val="24"/>
                <w:lang w:val="en-GB" w:eastAsia="en-GB"/>
              </w:rPr>
              <w:t>Action:</w:t>
            </w:r>
            <w:r w:rsidRPr="000C2FFE" w:rsidR="7811B484">
              <w:rPr>
                <w:rFonts w:ascii="Arial" w:hAnsi="Arial" w:eastAsia="Times New Roman" w:cs="Arial"/>
                <w:b/>
                <w:bCs/>
                <w:color w:val="002A41"/>
                <w:sz w:val="24"/>
                <w:szCs w:val="24"/>
                <w:lang w:val="en-GB" w:eastAsia="en-GB"/>
              </w:rPr>
              <w:t xml:space="preserve"> </w:t>
            </w:r>
            <w:r w:rsidRPr="000C2FFE" w:rsidR="000A60DA">
              <w:rPr>
                <w:rFonts w:ascii="Arial" w:hAnsi="Arial" w:eastAsia="Times New Roman" w:cs="Arial"/>
                <w:b/>
                <w:bCs/>
                <w:color w:val="002A41"/>
                <w:sz w:val="24"/>
                <w:szCs w:val="24"/>
                <w:lang w:val="en-GB" w:eastAsia="en-GB"/>
              </w:rPr>
              <w:t xml:space="preserve">What </w:t>
            </w:r>
            <w:r w:rsidR="00BE4E12">
              <w:rPr>
                <w:rFonts w:ascii="Arial" w:hAnsi="Arial" w:eastAsia="Times New Roman" w:cs="Arial"/>
                <w:b/>
                <w:bCs/>
                <w:color w:val="002A41"/>
                <w:sz w:val="24"/>
                <w:szCs w:val="24"/>
                <w:lang w:val="en-GB" w:eastAsia="en-GB"/>
              </w:rPr>
              <w:t xml:space="preserve">will you do to achieve this? </w:t>
            </w:r>
          </w:p>
        </w:tc>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ED3D7"/>
          </w:tcPr>
          <w:p w:rsidRPr="000C2FFE" w:rsidR="00557EDC" w:rsidP="00557EDC" w:rsidRDefault="00557EDC" w14:paraId="29A67742" w14:textId="49A7B789">
            <w:pPr>
              <w:textAlignment w:val="baseline"/>
              <w:rPr>
                <w:rFonts w:ascii="Arial" w:hAnsi="Arial" w:eastAsia="Times New Roman" w:cs="Arial"/>
                <w:color w:val="002A41"/>
                <w:sz w:val="24"/>
                <w:szCs w:val="24"/>
                <w:lang w:val="en-GB" w:eastAsia="en-GB"/>
              </w:rPr>
            </w:pPr>
            <w:r>
              <w:rPr>
                <w:rFonts w:ascii="Arial" w:hAnsi="Arial" w:eastAsia="Times New Roman" w:cs="Arial"/>
                <w:b/>
                <w:bCs/>
                <w:color w:val="002A41"/>
                <w:sz w:val="24"/>
                <w:szCs w:val="24"/>
                <w:lang w:val="en-GB" w:eastAsia="en-GB"/>
              </w:rPr>
              <w:t>4</w:t>
            </w:r>
            <w:r w:rsidRPr="000C2FFE">
              <w:rPr>
                <w:rFonts w:ascii="Arial" w:hAnsi="Arial" w:eastAsia="Times New Roman" w:cs="Arial"/>
                <w:b/>
                <w:bCs/>
                <w:color w:val="002A41"/>
                <w:sz w:val="24"/>
                <w:szCs w:val="24"/>
                <w:lang w:val="en-GB" w:eastAsia="en-GB"/>
              </w:rPr>
              <w:t xml:space="preserve">. </w:t>
            </w:r>
            <w:r>
              <w:rPr>
                <w:rFonts w:ascii="Arial" w:hAnsi="Arial" w:eastAsia="Times New Roman" w:cs="Arial"/>
                <w:b/>
                <w:bCs/>
                <w:color w:val="002A41"/>
                <w:sz w:val="24"/>
                <w:szCs w:val="24"/>
                <w:lang w:val="en-GB" w:eastAsia="en-GB"/>
              </w:rPr>
              <w:t xml:space="preserve">Outcome: After the response, </w:t>
            </w:r>
            <w:r w:rsidR="00761B60">
              <w:rPr>
                <w:rFonts w:ascii="Arial" w:hAnsi="Arial" w:eastAsia="Times New Roman" w:cs="Arial"/>
                <w:b/>
                <w:bCs/>
                <w:color w:val="002A41"/>
                <w:sz w:val="24"/>
                <w:szCs w:val="24"/>
                <w:lang w:val="en-GB" w:eastAsia="en-GB"/>
              </w:rPr>
              <w:t xml:space="preserve">what has changed and how </w:t>
            </w:r>
            <w:proofErr w:type="gramStart"/>
            <w:r w:rsidR="00761B60">
              <w:rPr>
                <w:rFonts w:ascii="Arial" w:hAnsi="Arial" w:eastAsia="Times New Roman" w:cs="Arial"/>
                <w:b/>
                <w:bCs/>
                <w:color w:val="002A41"/>
                <w:sz w:val="24"/>
                <w:szCs w:val="24"/>
                <w:lang w:val="en-GB" w:eastAsia="en-GB"/>
              </w:rPr>
              <w:t>do</w:t>
            </w:r>
            <w:proofErr w:type="gramEnd"/>
            <w:r w:rsidR="00761B60">
              <w:rPr>
                <w:rFonts w:ascii="Arial" w:hAnsi="Arial" w:eastAsia="Times New Roman" w:cs="Arial"/>
                <w:b/>
                <w:bCs/>
                <w:color w:val="002A41"/>
                <w:sz w:val="24"/>
                <w:szCs w:val="24"/>
                <w:lang w:val="en-GB" w:eastAsia="en-GB"/>
              </w:rPr>
              <w:t xml:space="preserve"> you know? </w:t>
            </w:r>
          </w:p>
          <w:p w:rsidRPr="000C2FFE" w:rsidR="00C56E64" w:rsidP="0AC1AF5F" w:rsidRDefault="00C56E64" w14:paraId="6EBDA9EE" w14:textId="77777777">
            <w:pPr>
              <w:spacing w:after="0" w:line="240" w:lineRule="auto"/>
              <w:textAlignment w:val="baseline"/>
              <w:rPr>
                <w:rFonts w:ascii="Arial" w:hAnsi="Arial" w:eastAsia="Times New Roman" w:cs="Arial"/>
                <w:b/>
                <w:bCs/>
                <w:color w:val="002A41"/>
                <w:sz w:val="24"/>
                <w:szCs w:val="24"/>
                <w:lang w:val="en-GB" w:eastAsia="en-GB"/>
              </w:rPr>
            </w:pPr>
          </w:p>
        </w:tc>
      </w:tr>
      <w:tr w:rsidRPr="000C2FFE" w:rsidR="00CD1E44" w:rsidTr="2417EAA7" w14:paraId="18C4CDCB" w14:textId="11CBE29E">
        <w:trPr>
          <w:trHeight w:val="4913"/>
        </w:trPr>
        <w:tc>
          <w:tcPr>
            <w:tcW w:w="1920" w:type="dxa"/>
            <w:tcBorders>
              <w:top w:val="single" w:color="000000" w:themeColor="text1" w:sz="4" w:space="0"/>
              <w:left w:val="single" w:color="000000" w:themeColor="text1" w:sz="4" w:space="0"/>
              <w:bottom w:val="single" w:color="auto" w:sz="4" w:space="0"/>
              <w:right w:val="single" w:color="000000" w:themeColor="text1" w:sz="4" w:space="0"/>
            </w:tcBorders>
            <w:textDirection w:val="btLr"/>
            <w:vAlign w:val="center"/>
            <w:hideMark/>
          </w:tcPr>
          <w:p w:rsidRPr="000C2FFE" w:rsidR="00CD1E44" w:rsidP="000C2FFE" w:rsidRDefault="00CD1E44" w14:paraId="0EC5C141" w14:textId="38E12ED6">
            <w:pPr>
              <w:spacing w:after="0" w:line="240" w:lineRule="auto"/>
              <w:ind w:left="113" w:right="113"/>
              <w:jc w:val="center"/>
              <w:textAlignment w:val="baseline"/>
              <w:rPr>
                <w:rFonts w:ascii="Arial" w:hAnsi="Arial" w:eastAsia="Times New Roman" w:cs="Arial"/>
                <w:color w:val="002A41"/>
                <w:sz w:val="24"/>
                <w:szCs w:val="24"/>
                <w:lang w:val="en-GB" w:eastAsia="en-GB"/>
              </w:rPr>
            </w:pPr>
            <w:r w:rsidRPr="000C2FFE">
              <w:rPr>
                <w:rFonts w:ascii="Arial" w:hAnsi="Arial" w:eastAsia="Times New Roman" w:cs="Arial"/>
                <w:b/>
                <w:bCs/>
                <w:color w:val="002A41"/>
                <w:sz w:val="24"/>
                <w:szCs w:val="24"/>
                <w:lang w:val="en-GB" w:eastAsia="en-GB"/>
              </w:rPr>
              <w:t>Young People</w:t>
            </w:r>
            <w:r>
              <w:rPr>
                <w:rFonts w:ascii="Arial" w:hAnsi="Arial" w:eastAsia="Times New Roman" w:cs="Arial"/>
                <w:b/>
                <w:bCs/>
                <w:color w:val="002A41"/>
                <w:sz w:val="24"/>
                <w:szCs w:val="24"/>
                <w:lang w:val="en-GB" w:eastAsia="en-GB"/>
              </w:rPr>
              <w:t xml:space="preserve"> </w:t>
            </w:r>
            <w:r w:rsidRPr="000C2FFE">
              <w:rPr>
                <w:rFonts w:ascii="Arial" w:hAnsi="Arial" w:eastAsia="Times New Roman" w:cs="Arial"/>
                <w:b/>
                <w:bCs/>
                <w:color w:val="002A41"/>
                <w:sz w:val="24"/>
                <w:szCs w:val="24"/>
                <w:lang w:val="en-GB" w:eastAsia="en-GB"/>
              </w:rPr>
              <w:t>and Peer Groups</w:t>
            </w:r>
          </w:p>
        </w:tc>
        <w:tc>
          <w:tcPr>
            <w:tcW w:w="3037" w:type="dxa"/>
            <w:tcBorders>
              <w:top w:val="single" w:color="000000" w:themeColor="text1" w:sz="4" w:space="0"/>
              <w:left w:val="single" w:color="000000" w:themeColor="text1" w:sz="4" w:space="0"/>
              <w:right w:val="single" w:color="BFBFBF" w:themeColor="background1" w:themeShade="BF" w:sz="4" w:space="0"/>
            </w:tcBorders>
            <w:vAlign w:val="center"/>
            <w:hideMark/>
          </w:tcPr>
          <w:p w:rsidRPr="00564730" w:rsidR="00094D32" w:rsidP="001D41B7" w:rsidRDefault="00CE5A22" w14:paraId="2CE0EE57" w14:textId="4B9FEEBC">
            <w:pPr>
              <w:rPr>
                <w:rFonts w:ascii="Arial" w:hAnsi="Arial" w:eastAsia="Times New Roman" w:cs="Arial"/>
                <w:color w:val="002A41"/>
                <w:sz w:val="24"/>
                <w:szCs w:val="24"/>
                <w:lang w:val="en-GB" w:eastAsia="en-GB"/>
              </w:rPr>
            </w:pPr>
            <w:r>
              <w:rPr>
                <w:rFonts w:ascii="Arial" w:hAnsi="Arial" w:cs="Arial"/>
              </w:rPr>
              <w:br/>
            </w:r>
            <w:r w:rsidRPr="2417EAA7" w:rsidR="7B35808A">
              <w:rPr>
                <w:rFonts w:ascii="Arial" w:hAnsi="Arial" w:cs="Arial"/>
              </w:rPr>
              <w:t xml:space="preserve">Young people have positive relationships with adults (residents, workers, etc.) in </w:t>
            </w:r>
            <w:proofErr w:type="gramStart"/>
            <w:r w:rsidRPr="2417EAA7" w:rsidR="7B35808A">
              <w:rPr>
                <w:rFonts w:ascii="Arial" w:hAnsi="Arial" w:cs="Arial"/>
              </w:rPr>
              <w:t>the</w:t>
            </w:r>
            <w:proofErr w:type="gramEnd"/>
            <w:r w:rsidRPr="2417EAA7" w:rsidR="7B35808A">
              <w:rPr>
                <w:rFonts w:ascii="Arial" w:hAnsi="Arial" w:cs="Arial"/>
              </w:rPr>
              <w:t xml:space="preserve"> context and know that these adults like them</w:t>
            </w:r>
          </w:p>
          <w:p w:rsidR="2417EAA7" w:rsidP="001D41B7" w:rsidRDefault="2417EAA7" w14:paraId="4B9C73BB" w14:textId="3D70808F">
            <w:pPr>
              <w:rPr>
                <w:rFonts w:ascii="Arial" w:hAnsi="Arial" w:cs="Arial"/>
              </w:rPr>
            </w:pPr>
          </w:p>
          <w:p w:rsidR="2417EAA7" w:rsidP="001D41B7" w:rsidRDefault="2417EAA7" w14:paraId="678747C9" w14:textId="5F87670E">
            <w:pPr>
              <w:rPr>
                <w:rFonts w:ascii="Arial" w:hAnsi="Arial" w:cs="Arial"/>
              </w:rPr>
            </w:pPr>
          </w:p>
          <w:p w:rsidR="2417EAA7" w:rsidP="001D41B7" w:rsidRDefault="2417EAA7" w14:paraId="4D7CFCBB" w14:textId="75740845">
            <w:pPr>
              <w:rPr>
                <w:rFonts w:ascii="Arial" w:hAnsi="Arial" w:cs="Arial"/>
              </w:rPr>
            </w:pPr>
          </w:p>
          <w:p w:rsidR="2417EAA7" w:rsidP="001D41B7" w:rsidRDefault="2417EAA7" w14:paraId="17682C91" w14:textId="49941C1D">
            <w:pPr>
              <w:rPr>
                <w:rFonts w:ascii="Arial" w:hAnsi="Arial" w:cs="Arial"/>
              </w:rPr>
            </w:pPr>
          </w:p>
          <w:p w:rsidR="2417EAA7" w:rsidP="001D41B7" w:rsidRDefault="2417EAA7" w14:paraId="1086873C" w14:textId="1A3EE33A">
            <w:pPr>
              <w:rPr>
                <w:rFonts w:ascii="Arial" w:hAnsi="Arial" w:cs="Arial"/>
              </w:rPr>
            </w:pPr>
          </w:p>
          <w:p w:rsidR="2417EAA7" w:rsidP="001D41B7" w:rsidRDefault="2417EAA7" w14:paraId="7DFD1A2B" w14:textId="7A06D67E">
            <w:pPr>
              <w:rPr>
                <w:rFonts w:ascii="Arial" w:hAnsi="Arial" w:cs="Arial"/>
              </w:rPr>
            </w:pPr>
          </w:p>
          <w:p w:rsidR="2417EAA7" w:rsidP="001D41B7" w:rsidRDefault="2417EAA7" w14:paraId="52BB8BE1" w14:textId="783978E2">
            <w:pPr>
              <w:rPr>
                <w:rFonts w:ascii="Arial" w:hAnsi="Arial" w:cs="Arial"/>
              </w:rPr>
            </w:pPr>
          </w:p>
          <w:p w:rsidR="2417EAA7" w:rsidP="001D41B7" w:rsidRDefault="2417EAA7" w14:paraId="506F12BF" w14:textId="2DDACDEF">
            <w:pPr>
              <w:rPr>
                <w:rFonts w:ascii="Arial" w:hAnsi="Arial" w:cs="Arial"/>
              </w:rPr>
            </w:pPr>
          </w:p>
          <w:p w:rsidR="2417EAA7" w:rsidP="001D41B7" w:rsidRDefault="2417EAA7" w14:paraId="21B449F4" w14:textId="19055A85">
            <w:pPr>
              <w:rPr>
                <w:rFonts w:ascii="Arial" w:hAnsi="Arial" w:cs="Arial"/>
              </w:rPr>
            </w:pPr>
          </w:p>
          <w:p w:rsidR="2417EAA7" w:rsidP="001D41B7" w:rsidRDefault="2417EAA7" w14:paraId="1D47966D" w14:textId="6C35A593">
            <w:pPr>
              <w:rPr>
                <w:rFonts w:ascii="Arial" w:hAnsi="Arial" w:cs="Arial"/>
              </w:rPr>
            </w:pPr>
          </w:p>
          <w:p w:rsidR="2417EAA7" w:rsidP="001D41B7" w:rsidRDefault="2417EAA7" w14:paraId="53DAF8B0" w14:textId="3AF0FAF1">
            <w:pPr>
              <w:rPr>
                <w:rFonts w:ascii="Arial" w:hAnsi="Arial" w:cs="Arial"/>
              </w:rPr>
            </w:pPr>
          </w:p>
          <w:p w:rsidR="2417EAA7" w:rsidP="001D41B7" w:rsidRDefault="2417EAA7" w14:paraId="7655DFEF" w14:textId="06B43A66">
            <w:pPr>
              <w:rPr>
                <w:rFonts w:ascii="Arial" w:hAnsi="Arial" w:cs="Arial"/>
              </w:rPr>
            </w:pPr>
          </w:p>
          <w:p w:rsidR="2417EAA7" w:rsidP="001D41B7" w:rsidRDefault="2417EAA7" w14:paraId="6542CD23" w14:textId="36F96233">
            <w:pPr>
              <w:rPr>
                <w:rFonts w:ascii="Arial" w:hAnsi="Arial" w:cs="Arial"/>
              </w:rPr>
            </w:pPr>
          </w:p>
          <w:p w:rsidRPr="000C2FFE" w:rsidR="00CD1E44" w:rsidP="001D41B7" w:rsidRDefault="00CD1E44" w14:paraId="5393950E" w14:textId="33068C6C">
            <w:pPr>
              <w:spacing w:after="0" w:line="276" w:lineRule="auto"/>
              <w:textAlignment w:val="baseline"/>
              <w:rPr>
                <w:rFonts w:ascii="Arial" w:hAnsi="Arial" w:eastAsia="Times New Roman" w:cs="Arial"/>
                <w:color w:val="002A41"/>
                <w:sz w:val="24"/>
                <w:szCs w:val="24"/>
                <w:lang w:val="en-GB" w:eastAsia="en-GB"/>
              </w:rPr>
            </w:pPr>
            <w:r>
              <w:br/>
            </w:r>
          </w:p>
        </w:tc>
        <w:tc>
          <w:tcPr>
            <w:tcW w:w="4536" w:type="dxa"/>
            <w:tcBorders>
              <w:top w:val="single" w:color="000000" w:themeColor="text1" w:sz="4" w:space="0"/>
              <w:left w:val="single" w:color="BFBFBF" w:themeColor="background1" w:themeShade="BF" w:sz="4" w:space="0"/>
              <w:right w:val="single" w:color="BFBFBF" w:themeColor="background1" w:themeShade="BF" w:sz="4" w:space="0"/>
            </w:tcBorders>
            <w:vAlign w:val="center"/>
            <w:hideMark/>
          </w:tcPr>
          <w:p w:rsidRPr="00564730" w:rsidR="00120AAB" w:rsidP="001D41B7" w:rsidRDefault="00CE5A22" w14:paraId="5ADB83D1" w14:textId="0CFFC7F5">
            <w:pPr>
              <w:spacing w:after="0" w:line="240" w:lineRule="auto"/>
              <w:textAlignment w:val="baseline"/>
              <w:rPr>
                <w:rFonts w:ascii="Arial" w:hAnsi="Arial" w:eastAsia="Times New Roman" w:cs="Arial"/>
                <w:color w:val="002A41"/>
                <w:sz w:val="24"/>
                <w:szCs w:val="24"/>
                <w:lang w:val="en-GB" w:eastAsia="en-GB"/>
              </w:rPr>
            </w:pPr>
            <w:r>
              <w:rPr>
                <w:rFonts w:ascii="Arial" w:hAnsi="Arial" w:cs="Arial"/>
              </w:rPr>
              <w:br/>
            </w:r>
            <w:r w:rsidRPr="2417EAA7" w:rsidR="616282A9">
              <w:rPr>
                <w:rFonts w:ascii="Arial" w:hAnsi="Arial" w:cs="Arial"/>
              </w:rPr>
              <w:t xml:space="preserve">We spent time with the </w:t>
            </w:r>
            <w:r w:rsidRPr="2417EAA7" w:rsidR="00BE6CA2">
              <w:rPr>
                <w:rFonts w:ascii="Arial" w:hAnsi="Arial" w:cs="Arial"/>
              </w:rPr>
              <w:t xml:space="preserve">group of friends </w:t>
            </w:r>
            <w:r w:rsidRPr="2417EAA7" w:rsidR="616282A9">
              <w:rPr>
                <w:rFonts w:ascii="Arial" w:hAnsi="Arial" w:cs="Arial"/>
              </w:rPr>
              <w:t>in the park and local neighbourhood</w:t>
            </w:r>
            <w:r w:rsidRPr="2417EAA7" w:rsidR="00BE6CA2">
              <w:rPr>
                <w:rFonts w:ascii="Arial" w:hAnsi="Arial" w:cs="Arial"/>
              </w:rPr>
              <w:t>,</w:t>
            </w:r>
            <w:r w:rsidRPr="2417EAA7" w:rsidR="616282A9">
              <w:rPr>
                <w:rFonts w:ascii="Arial" w:hAnsi="Arial" w:cs="Arial"/>
              </w:rPr>
              <w:t xml:space="preserve"> alongside detached youth workers and </w:t>
            </w:r>
            <w:r w:rsidRPr="2417EAA7" w:rsidR="67396105">
              <w:rPr>
                <w:rFonts w:ascii="Arial" w:hAnsi="Arial" w:cs="Arial"/>
              </w:rPr>
              <w:t xml:space="preserve">ran a ‘who do you trust’ activity to find out if there are </w:t>
            </w:r>
            <w:r w:rsidRPr="2417EAA7" w:rsidR="616282A9">
              <w:rPr>
                <w:rFonts w:ascii="Arial" w:hAnsi="Arial" w:cs="Arial"/>
              </w:rPr>
              <w:t xml:space="preserve">adults in their community that they trusted. Most of the young people struggled to identify adults who made them feel safe or </w:t>
            </w:r>
            <w:r w:rsidRPr="2417EAA7" w:rsidR="00BE6CA2">
              <w:rPr>
                <w:rFonts w:ascii="Arial" w:hAnsi="Arial" w:cs="Arial"/>
              </w:rPr>
              <w:t xml:space="preserve">who they thought </w:t>
            </w:r>
            <w:r w:rsidRPr="2417EAA7" w:rsidR="616282A9">
              <w:rPr>
                <w:rFonts w:ascii="Arial" w:hAnsi="Arial" w:cs="Arial"/>
              </w:rPr>
              <w:t>cared about</w:t>
            </w:r>
            <w:r w:rsidRPr="2417EAA7" w:rsidR="00BE6CA2">
              <w:rPr>
                <w:rFonts w:ascii="Arial" w:hAnsi="Arial" w:cs="Arial"/>
              </w:rPr>
              <w:t xml:space="preserve"> them</w:t>
            </w:r>
            <w:r w:rsidRPr="2417EAA7" w:rsidR="616282A9">
              <w:rPr>
                <w:rFonts w:ascii="Arial" w:hAnsi="Arial" w:cs="Arial"/>
              </w:rPr>
              <w:t xml:space="preserve">, and described professionals as people who “watch”, “move us on” or “try to catch us out”. The young people spoke positively about </w:t>
            </w:r>
            <w:proofErr w:type="gramStart"/>
            <w:r w:rsidRPr="2417EAA7" w:rsidR="616282A9">
              <w:rPr>
                <w:rFonts w:ascii="Arial" w:hAnsi="Arial" w:cs="Arial"/>
              </w:rPr>
              <w:t>a small</w:t>
            </w:r>
            <w:proofErr w:type="gramEnd"/>
            <w:r w:rsidRPr="2417EAA7" w:rsidR="616282A9">
              <w:rPr>
                <w:rFonts w:ascii="Arial" w:hAnsi="Arial" w:cs="Arial"/>
              </w:rPr>
              <w:t xml:space="preserve"> number of trusted adults, particularly youth workers and </w:t>
            </w:r>
            <w:r w:rsidRPr="2417EAA7" w:rsidR="002D12F0">
              <w:rPr>
                <w:rFonts w:ascii="Arial" w:hAnsi="Arial" w:cs="Arial"/>
              </w:rPr>
              <w:t>sports teachers</w:t>
            </w:r>
            <w:r w:rsidRPr="2417EAA7" w:rsidR="616282A9">
              <w:rPr>
                <w:rFonts w:ascii="Arial" w:hAnsi="Arial" w:cs="Arial"/>
              </w:rPr>
              <w:t xml:space="preserve"> at </w:t>
            </w:r>
            <w:r w:rsidRPr="2417EAA7" w:rsidR="26A1979F">
              <w:rPr>
                <w:rFonts w:ascii="Arial" w:hAnsi="Arial" w:cs="Arial"/>
              </w:rPr>
              <w:t xml:space="preserve">their </w:t>
            </w:r>
            <w:r w:rsidRPr="2417EAA7" w:rsidR="616282A9">
              <w:rPr>
                <w:rFonts w:ascii="Arial" w:hAnsi="Arial" w:cs="Arial"/>
              </w:rPr>
              <w:t>college</w:t>
            </w:r>
            <w:r w:rsidRPr="2417EAA7" w:rsidR="00BE6CA2">
              <w:rPr>
                <w:rFonts w:ascii="Arial" w:hAnsi="Arial" w:cs="Arial"/>
              </w:rPr>
              <w:t>.</w:t>
            </w:r>
          </w:p>
          <w:p w:rsidR="2417EAA7" w:rsidP="001D41B7" w:rsidRDefault="2417EAA7" w14:paraId="782AF6A8" w14:textId="5ABE2C70">
            <w:pPr>
              <w:spacing w:after="0" w:line="240" w:lineRule="auto"/>
              <w:rPr>
                <w:rFonts w:ascii="Arial" w:hAnsi="Arial" w:cs="Arial"/>
              </w:rPr>
            </w:pPr>
          </w:p>
          <w:p w:rsidR="2417EAA7" w:rsidP="001D41B7" w:rsidRDefault="2417EAA7" w14:paraId="20C52C05" w14:textId="7EFA1890">
            <w:pPr>
              <w:spacing w:after="0" w:line="240" w:lineRule="auto"/>
              <w:rPr>
                <w:rFonts w:ascii="Arial" w:hAnsi="Arial" w:cs="Arial"/>
              </w:rPr>
            </w:pPr>
          </w:p>
          <w:p w:rsidR="2417EAA7" w:rsidP="001D41B7" w:rsidRDefault="2417EAA7" w14:paraId="7E7E5420" w14:textId="74C1A579">
            <w:pPr>
              <w:spacing w:after="0" w:line="240" w:lineRule="auto"/>
              <w:rPr>
                <w:rFonts w:ascii="Arial" w:hAnsi="Arial" w:cs="Arial"/>
              </w:rPr>
            </w:pPr>
          </w:p>
          <w:p w:rsidR="2417EAA7" w:rsidP="001D41B7" w:rsidRDefault="2417EAA7" w14:paraId="14D49780" w14:textId="25E44E77">
            <w:pPr>
              <w:spacing w:after="0" w:line="240" w:lineRule="auto"/>
              <w:rPr>
                <w:rFonts w:ascii="Arial" w:hAnsi="Arial" w:cs="Arial"/>
              </w:rPr>
            </w:pPr>
          </w:p>
          <w:p w:rsidR="2417EAA7" w:rsidP="001D41B7" w:rsidRDefault="2417EAA7" w14:paraId="7EAA2F14" w14:textId="6FE5B8B1">
            <w:pPr>
              <w:spacing w:after="0" w:line="240" w:lineRule="auto"/>
              <w:rPr>
                <w:rFonts w:ascii="Arial" w:hAnsi="Arial" w:cs="Arial"/>
              </w:rPr>
            </w:pPr>
          </w:p>
          <w:p w:rsidR="2417EAA7" w:rsidP="001D41B7" w:rsidRDefault="2417EAA7" w14:paraId="43C29D77" w14:textId="38AD7BDB">
            <w:pPr>
              <w:spacing w:after="0" w:line="240" w:lineRule="auto"/>
              <w:rPr>
                <w:rFonts w:ascii="Arial" w:hAnsi="Arial" w:cs="Arial"/>
              </w:rPr>
            </w:pPr>
          </w:p>
          <w:p w:rsidR="2417EAA7" w:rsidP="001D41B7" w:rsidRDefault="2417EAA7" w14:paraId="136BF510" w14:textId="21F2914D">
            <w:pPr>
              <w:spacing w:after="0" w:line="240" w:lineRule="auto"/>
              <w:rPr>
                <w:rFonts w:ascii="Arial" w:hAnsi="Arial" w:cs="Arial"/>
              </w:rPr>
            </w:pPr>
          </w:p>
          <w:p w:rsidR="00120AAB" w:rsidP="001D41B7" w:rsidRDefault="00120AAB" w14:paraId="2B13319A"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5631DEE2"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0CB69D54"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2277837C"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25D445A9"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0471C12F"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59046E3C"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6F7A4C2C" w14:textId="77777777">
            <w:pPr>
              <w:spacing w:after="0" w:line="240" w:lineRule="auto"/>
              <w:textAlignment w:val="baseline"/>
              <w:rPr>
                <w:rFonts w:ascii="Arial" w:hAnsi="Arial" w:eastAsia="Times New Roman" w:cs="Arial"/>
                <w:color w:val="002A41"/>
                <w:sz w:val="24"/>
                <w:szCs w:val="24"/>
                <w:lang w:val="en-GB" w:eastAsia="en-GB"/>
              </w:rPr>
            </w:pPr>
          </w:p>
          <w:p w:rsidRPr="00120AAB" w:rsidR="00120AAB" w:rsidP="001D41B7" w:rsidRDefault="00120AAB" w14:paraId="5D0C7C64" w14:textId="77777777">
            <w:pPr>
              <w:spacing w:after="0" w:line="240" w:lineRule="auto"/>
              <w:textAlignment w:val="baseline"/>
              <w:rPr>
                <w:rFonts w:ascii="Arial" w:hAnsi="Arial" w:eastAsia="Times New Roman" w:cs="Arial"/>
                <w:color w:val="002A41"/>
                <w:sz w:val="24"/>
                <w:szCs w:val="24"/>
                <w:lang w:val="en-GB" w:eastAsia="en-GB"/>
              </w:rPr>
            </w:pPr>
          </w:p>
          <w:p w:rsidRPr="00120AAB" w:rsidR="00CD1E44" w:rsidP="001D41B7" w:rsidRDefault="00CD1E44" w14:paraId="5FCA2E00" w14:textId="69DA2B4E">
            <w:pPr>
              <w:spacing w:after="0" w:line="240" w:lineRule="auto"/>
              <w:ind w:left="720"/>
              <w:textAlignment w:val="baseline"/>
              <w:rPr>
                <w:rFonts w:ascii="Arial" w:hAnsi="Arial" w:eastAsia="Times New Roman" w:cs="Arial"/>
                <w:color w:val="002A41"/>
                <w:sz w:val="24"/>
                <w:szCs w:val="24"/>
                <w:lang w:val="en-GB" w:eastAsia="en-GB"/>
              </w:rPr>
            </w:pPr>
          </w:p>
        </w:tc>
        <w:tc>
          <w:tcPr>
            <w:tcW w:w="4536" w:type="dxa"/>
            <w:tcBorders>
              <w:top w:val="single" w:color="000000" w:themeColor="text1" w:sz="4" w:space="0"/>
              <w:left w:val="single" w:color="BFBFBF" w:themeColor="background1" w:themeShade="BF" w:sz="4" w:space="0"/>
              <w:right w:val="single" w:color="BFBFBF" w:themeColor="background1" w:themeShade="BF" w:sz="4" w:space="0"/>
            </w:tcBorders>
            <w:vAlign w:val="center"/>
            <w:hideMark/>
          </w:tcPr>
          <w:p w:rsidR="00224644" w:rsidP="001D41B7" w:rsidRDefault="00CE5A22" w14:paraId="0B58E580" w14:textId="1378CFA9">
            <w:pPr>
              <w:spacing w:after="0" w:line="240" w:lineRule="auto"/>
              <w:textAlignment w:val="baseline"/>
              <w:rPr>
                <w:rFonts w:ascii="Arial" w:hAnsi="Arial" w:eastAsia="Times New Roman" w:cs="Arial"/>
                <w:color w:val="002A41"/>
                <w:sz w:val="24"/>
                <w:szCs w:val="24"/>
                <w:lang w:val="en-GB" w:eastAsia="en-GB"/>
              </w:rPr>
            </w:pPr>
            <w:r>
              <w:rPr>
                <w:rFonts w:ascii="Arial" w:hAnsi="Arial" w:cs="Arial"/>
              </w:rPr>
              <w:br/>
            </w:r>
            <w:r w:rsidRPr="2417EAA7" w:rsidR="0B05C2E1">
              <w:rPr>
                <w:rFonts w:ascii="Arial" w:hAnsi="Arial" w:cs="Arial"/>
              </w:rPr>
              <w:t>We will know we have reached this goal when young people tell us that there are adults in the neighbourhood, college and community who they trust and feel respected by. We</w:t>
            </w:r>
            <w:r w:rsidRPr="2417EAA7" w:rsidR="29C8E6B3">
              <w:rPr>
                <w:rFonts w:ascii="Arial" w:hAnsi="Arial" w:cs="Arial"/>
              </w:rPr>
              <w:t xml:space="preserve"> will re-run the ‘who do you trust’ activity and</w:t>
            </w:r>
            <w:r w:rsidRPr="2417EAA7" w:rsidR="0B05C2E1">
              <w:rPr>
                <w:rFonts w:ascii="Arial" w:hAnsi="Arial" w:cs="Arial"/>
              </w:rPr>
              <w:t xml:space="preserve"> would expect to hear young people speak more positively about their interactions with adults</w:t>
            </w:r>
            <w:r w:rsidRPr="2417EAA7" w:rsidR="13686835">
              <w:rPr>
                <w:rFonts w:ascii="Arial" w:hAnsi="Arial" w:cs="Arial"/>
              </w:rPr>
              <w:t xml:space="preserve">, </w:t>
            </w:r>
            <w:r w:rsidRPr="2417EAA7" w:rsidR="0B05C2E1">
              <w:rPr>
                <w:rFonts w:ascii="Arial" w:hAnsi="Arial" w:cs="Arial"/>
              </w:rPr>
              <w:t>alongside more hopeful and positive descriptions of relationships in their community.</w:t>
            </w:r>
          </w:p>
          <w:p w:rsidR="00224644" w:rsidP="001D41B7" w:rsidRDefault="00224644" w14:paraId="2A0BC83C" w14:textId="759707DD">
            <w:pPr>
              <w:spacing w:after="0" w:line="240" w:lineRule="auto"/>
              <w:textAlignment w:val="baseline"/>
            </w:pPr>
          </w:p>
          <w:p w:rsidR="007C5D3D" w:rsidP="001D41B7" w:rsidRDefault="007C5D3D" w14:paraId="1D289585" w14:textId="77777777">
            <w:pPr>
              <w:spacing w:after="0" w:line="240" w:lineRule="auto"/>
              <w:textAlignment w:val="baseline"/>
            </w:pPr>
          </w:p>
          <w:p w:rsidR="00224644" w:rsidP="001D41B7" w:rsidRDefault="00A83ECD" w14:paraId="00CB3E4F" w14:textId="402A232B">
            <w:pPr>
              <w:spacing w:after="0" w:line="240" w:lineRule="auto"/>
              <w:textAlignment w:val="baseline"/>
              <w:rPr>
                <w:rFonts w:ascii="Arial" w:hAnsi="Arial" w:eastAsia="Times New Roman" w:cs="Arial"/>
                <w:color w:val="002A41"/>
                <w:sz w:val="24"/>
                <w:szCs w:val="24"/>
                <w:lang w:val="en-GB" w:eastAsia="en-GB"/>
              </w:rPr>
            </w:pPr>
            <w:r>
              <w:br/>
            </w:r>
          </w:p>
          <w:p w:rsidR="00962205" w:rsidP="001D41B7" w:rsidRDefault="00962205" w14:paraId="4A7B5BC3" w14:textId="77777777">
            <w:pPr>
              <w:spacing w:after="0" w:line="240" w:lineRule="auto"/>
              <w:textAlignment w:val="baseline"/>
              <w:rPr>
                <w:rFonts w:ascii="Arial" w:hAnsi="Arial" w:eastAsia="Times New Roman" w:cs="Arial"/>
                <w:color w:val="002A41"/>
                <w:sz w:val="24"/>
                <w:szCs w:val="24"/>
                <w:lang w:val="en-GB" w:eastAsia="en-GB"/>
              </w:rPr>
            </w:pPr>
          </w:p>
          <w:p w:rsidRPr="00120AAB" w:rsidR="00120AAB" w:rsidP="001D41B7" w:rsidRDefault="00120AAB" w14:paraId="5581C2DC"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0F119F8D"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389C430F"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784E25C4"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03A06A78"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5F1F7FD3"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464FDA0A"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5F38123D"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4FE27909" w14:textId="77777777">
            <w:pPr>
              <w:spacing w:after="0" w:line="240" w:lineRule="auto"/>
              <w:textAlignment w:val="baseline"/>
              <w:rPr>
                <w:rFonts w:ascii="Arial" w:hAnsi="Arial" w:eastAsia="Times New Roman" w:cs="Arial"/>
                <w:color w:val="002A41"/>
                <w:sz w:val="24"/>
                <w:szCs w:val="24"/>
                <w:lang w:val="en-GB" w:eastAsia="en-GB"/>
              </w:rPr>
            </w:pPr>
          </w:p>
          <w:p w:rsidRPr="00120AAB" w:rsidR="00120AAB" w:rsidP="001D41B7" w:rsidRDefault="00120AAB" w14:paraId="3ECC0204"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6E8EF1C6" w14:textId="77777777">
            <w:pPr>
              <w:spacing w:after="0" w:line="240" w:lineRule="auto"/>
              <w:textAlignment w:val="baseline"/>
              <w:rPr>
                <w:rFonts w:ascii="Arial" w:hAnsi="Arial" w:eastAsia="Times New Roman" w:cs="Arial"/>
                <w:color w:val="002A41"/>
                <w:sz w:val="24"/>
                <w:szCs w:val="24"/>
                <w:lang w:val="en-GB" w:eastAsia="en-GB"/>
              </w:rPr>
            </w:pPr>
          </w:p>
          <w:p w:rsidR="00120AAB" w:rsidP="001D41B7" w:rsidRDefault="00120AAB" w14:paraId="743CDF5B" w14:textId="77777777">
            <w:pPr>
              <w:spacing w:after="0" w:line="240" w:lineRule="auto"/>
              <w:textAlignment w:val="baseline"/>
              <w:rPr>
                <w:rFonts w:ascii="Arial" w:hAnsi="Arial" w:eastAsia="Times New Roman" w:cs="Arial"/>
                <w:color w:val="002A41"/>
                <w:sz w:val="24"/>
                <w:szCs w:val="24"/>
                <w:lang w:val="en-GB" w:eastAsia="en-GB"/>
              </w:rPr>
            </w:pPr>
          </w:p>
          <w:p w:rsidRPr="00120AAB" w:rsidR="00120AAB" w:rsidP="001D41B7" w:rsidRDefault="00120AAB" w14:paraId="79DD92B1" w14:textId="77777777">
            <w:pPr>
              <w:spacing w:after="0" w:line="240" w:lineRule="auto"/>
              <w:textAlignment w:val="baseline"/>
              <w:rPr>
                <w:rFonts w:ascii="Arial" w:hAnsi="Arial" w:eastAsia="Times New Roman" w:cs="Arial"/>
                <w:color w:val="002A41"/>
                <w:sz w:val="24"/>
                <w:szCs w:val="24"/>
                <w:lang w:val="en-GB" w:eastAsia="en-GB"/>
              </w:rPr>
            </w:pPr>
          </w:p>
          <w:p w:rsidRPr="000C2FFE" w:rsidR="00CD1E44" w:rsidP="001D41B7" w:rsidRDefault="00CD1E44" w14:paraId="6A538FC3" w14:textId="5B93B0F2">
            <w:pPr>
              <w:spacing w:after="0" w:line="240" w:lineRule="auto"/>
              <w:ind w:left="720"/>
              <w:textAlignment w:val="baseline"/>
              <w:rPr>
                <w:rFonts w:ascii="Arial" w:hAnsi="Arial" w:eastAsia="Times New Roman" w:cs="Arial"/>
                <w:color w:val="002A41"/>
                <w:sz w:val="24"/>
                <w:szCs w:val="24"/>
                <w:lang w:val="en-GB" w:eastAsia="en-GB"/>
              </w:rPr>
            </w:pPr>
          </w:p>
        </w:tc>
        <w:tc>
          <w:tcPr>
            <w:tcW w:w="4252" w:type="dxa"/>
            <w:tcBorders>
              <w:top w:val="single" w:color="000000" w:themeColor="text1" w:sz="4" w:space="0"/>
              <w:left w:val="single" w:color="BFBFBF" w:themeColor="background1" w:themeShade="BF" w:sz="4" w:space="0"/>
              <w:right w:val="single" w:color="000000" w:themeColor="text1" w:sz="4" w:space="0"/>
            </w:tcBorders>
            <w:vAlign w:val="center"/>
            <w:hideMark/>
          </w:tcPr>
          <w:p w:rsidR="00930936" w:rsidP="001D41B7" w:rsidRDefault="001D41B7" w14:paraId="17487481" w14:textId="1872B2C5">
            <w:pPr>
              <w:spacing w:after="0" w:line="240" w:lineRule="auto"/>
              <w:textAlignment w:val="baseline"/>
              <w:rPr>
                <w:rFonts w:ascii="Arial" w:hAnsi="Arial" w:cs="Arial"/>
              </w:rPr>
            </w:pPr>
            <w:r>
              <w:rPr>
                <w:rFonts w:ascii="Arial" w:hAnsi="Arial" w:cs="Arial"/>
              </w:rPr>
              <w:br/>
            </w:r>
            <w:r w:rsidRPr="2417EAA7" w:rsidR="6F26F137">
              <w:rPr>
                <w:rFonts w:ascii="Arial" w:hAnsi="Arial" w:cs="Arial"/>
              </w:rPr>
              <w:t xml:space="preserve">Detached youth workers will continue </w:t>
            </w:r>
            <w:r w:rsidRPr="2417EAA7" w:rsidR="42A94BBF">
              <w:rPr>
                <w:rFonts w:ascii="Arial" w:hAnsi="Arial" w:cs="Arial"/>
              </w:rPr>
              <w:t xml:space="preserve">to seek to </w:t>
            </w:r>
            <w:r w:rsidRPr="2417EAA7" w:rsidR="51028B2F">
              <w:rPr>
                <w:rFonts w:ascii="Arial" w:hAnsi="Arial" w:cs="Arial"/>
              </w:rPr>
              <w:t>build relationships with the young people, with the hope of engaging them in some structured you</w:t>
            </w:r>
            <w:r w:rsidRPr="2417EAA7" w:rsidR="079E1D33">
              <w:rPr>
                <w:rFonts w:ascii="Arial" w:hAnsi="Arial" w:cs="Arial"/>
              </w:rPr>
              <w:t>th</w:t>
            </w:r>
            <w:r w:rsidRPr="2417EAA7" w:rsidR="51028B2F">
              <w:rPr>
                <w:rFonts w:ascii="Arial" w:hAnsi="Arial" w:cs="Arial"/>
              </w:rPr>
              <w:t xml:space="preserve"> work sessions</w:t>
            </w:r>
            <w:r w:rsidRPr="2417EAA7" w:rsidR="42A94BBF">
              <w:rPr>
                <w:rFonts w:ascii="Arial" w:hAnsi="Arial" w:cs="Arial"/>
              </w:rPr>
              <w:t xml:space="preserve"> that we could co-deliver</w:t>
            </w:r>
            <w:r w:rsidRPr="2417EAA7" w:rsidR="51028B2F">
              <w:rPr>
                <w:rFonts w:ascii="Arial" w:hAnsi="Arial" w:cs="Arial"/>
              </w:rPr>
              <w:t xml:space="preserve">. </w:t>
            </w:r>
            <w:r w:rsidRPr="2417EAA7" w:rsidR="42A94BBF">
              <w:rPr>
                <w:rFonts w:ascii="Arial" w:hAnsi="Arial" w:cs="Arial"/>
              </w:rPr>
              <w:t xml:space="preserve">We’ll ask the young people where they’d like this to be and what would make it </w:t>
            </w:r>
            <w:r w:rsidRPr="2417EAA7" w:rsidR="2433CD89">
              <w:rPr>
                <w:rFonts w:ascii="Arial" w:hAnsi="Arial" w:cs="Arial"/>
              </w:rPr>
              <w:t>fun for them</w:t>
            </w:r>
            <w:r w:rsidRPr="2417EAA7" w:rsidR="7281BCB4">
              <w:rPr>
                <w:rFonts w:ascii="Arial" w:hAnsi="Arial" w:cs="Arial"/>
              </w:rPr>
              <w:t xml:space="preserve">. </w:t>
            </w:r>
            <w:r w:rsidRPr="2417EAA7" w:rsidR="42A94BBF">
              <w:rPr>
                <w:rFonts w:ascii="Arial" w:hAnsi="Arial" w:cs="Arial"/>
              </w:rPr>
              <w:t xml:space="preserve">The sessions will </w:t>
            </w:r>
            <w:r w:rsidRPr="2417EAA7" w:rsidR="5BD28431">
              <w:rPr>
                <w:rFonts w:ascii="Arial" w:hAnsi="Arial" w:cs="Arial"/>
              </w:rPr>
              <w:t xml:space="preserve">explore in more </w:t>
            </w:r>
            <w:r w:rsidRPr="2417EAA7" w:rsidR="73D64C80">
              <w:rPr>
                <w:rFonts w:ascii="Arial" w:hAnsi="Arial" w:cs="Arial"/>
              </w:rPr>
              <w:t>depth</w:t>
            </w:r>
            <w:r w:rsidRPr="2417EAA7" w:rsidR="42A94BBF">
              <w:rPr>
                <w:rFonts w:ascii="Arial" w:hAnsi="Arial" w:cs="Arial"/>
              </w:rPr>
              <w:t xml:space="preserve"> with the young people</w:t>
            </w:r>
            <w:r w:rsidRPr="2417EAA7" w:rsidR="73D64C80">
              <w:rPr>
                <w:rFonts w:ascii="Arial" w:hAnsi="Arial" w:cs="Arial"/>
              </w:rPr>
              <w:t>: identity</w:t>
            </w:r>
            <w:r w:rsidRPr="2417EAA7" w:rsidR="5BD28431">
              <w:rPr>
                <w:rFonts w:ascii="Arial" w:hAnsi="Arial" w:cs="Arial"/>
              </w:rPr>
              <w:t xml:space="preserve">, </w:t>
            </w:r>
            <w:r w:rsidRPr="2417EAA7" w:rsidR="73D64C80">
              <w:rPr>
                <w:rFonts w:ascii="Arial" w:hAnsi="Arial" w:cs="Arial"/>
              </w:rPr>
              <w:t>how the</w:t>
            </w:r>
            <w:r w:rsidRPr="2417EAA7" w:rsidR="42A94BBF">
              <w:rPr>
                <w:rFonts w:ascii="Arial" w:hAnsi="Arial" w:cs="Arial"/>
              </w:rPr>
              <w:t>y</w:t>
            </w:r>
            <w:r w:rsidRPr="2417EAA7" w:rsidR="73D64C80">
              <w:rPr>
                <w:rFonts w:ascii="Arial" w:hAnsi="Arial" w:cs="Arial"/>
              </w:rPr>
              <w:t xml:space="preserve"> see themselves, how others see them, trust</w:t>
            </w:r>
            <w:r w:rsidRPr="2417EAA7" w:rsidR="42A94BBF">
              <w:rPr>
                <w:rFonts w:ascii="Arial" w:hAnsi="Arial" w:cs="Arial"/>
              </w:rPr>
              <w:t>,</w:t>
            </w:r>
            <w:r w:rsidRPr="2417EAA7" w:rsidR="73D64C80">
              <w:rPr>
                <w:rFonts w:ascii="Arial" w:hAnsi="Arial" w:cs="Arial"/>
              </w:rPr>
              <w:t xml:space="preserve"> what safety means </w:t>
            </w:r>
            <w:r w:rsidRPr="2417EAA7" w:rsidR="4E216019">
              <w:rPr>
                <w:rFonts w:ascii="Arial" w:hAnsi="Arial" w:cs="Arial"/>
              </w:rPr>
              <w:t>to them</w:t>
            </w:r>
            <w:r w:rsidRPr="2417EAA7" w:rsidR="42A94BBF">
              <w:rPr>
                <w:rFonts w:ascii="Arial" w:hAnsi="Arial" w:cs="Arial"/>
              </w:rPr>
              <w:t>,</w:t>
            </w:r>
            <w:r w:rsidRPr="2417EAA7" w:rsidR="4E216019">
              <w:rPr>
                <w:rFonts w:ascii="Arial" w:hAnsi="Arial" w:cs="Arial"/>
              </w:rPr>
              <w:t xml:space="preserve"> what it might mean for other people, how others might see them and why.</w:t>
            </w:r>
          </w:p>
          <w:p w:rsidR="00C46213" w:rsidP="001D41B7" w:rsidRDefault="00C46213" w14:paraId="389952C0" w14:textId="5B581505">
            <w:pPr>
              <w:spacing w:after="0" w:line="240" w:lineRule="auto"/>
              <w:textAlignment w:val="baseline"/>
              <w:rPr>
                <w:rFonts w:ascii="Arial" w:hAnsi="Arial" w:cs="Arial"/>
              </w:rPr>
            </w:pPr>
          </w:p>
          <w:p w:rsidR="00CE5A22" w:rsidP="001D41B7" w:rsidRDefault="3869479E" w14:paraId="58CB26F2" w14:textId="77777777">
            <w:pPr>
              <w:spacing w:after="0" w:line="240" w:lineRule="auto"/>
              <w:textAlignment w:val="baseline"/>
              <w:rPr>
                <w:rFonts w:ascii="Arial" w:hAnsi="Arial" w:cs="Arial"/>
              </w:rPr>
            </w:pPr>
            <w:r w:rsidRPr="2417EAA7">
              <w:rPr>
                <w:rFonts w:ascii="Arial" w:hAnsi="Arial" w:cs="Arial"/>
              </w:rPr>
              <w:t xml:space="preserve">We will also work with the young people on a project that will lead to them having better access to places </w:t>
            </w:r>
            <w:r w:rsidRPr="2417EAA7" w:rsidR="5190C854">
              <w:rPr>
                <w:rFonts w:ascii="Arial" w:hAnsi="Arial" w:cs="Arial"/>
              </w:rPr>
              <w:t xml:space="preserve">where they can </w:t>
            </w:r>
            <w:r w:rsidRPr="2417EAA7">
              <w:rPr>
                <w:rFonts w:ascii="Arial" w:hAnsi="Arial" w:cs="Arial"/>
              </w:rPr>
              <w:t>have fun</w:t>
            </w:r>
            <w:r w:rsidRPr="2417EAA7" w:rsidR="5572A127">
              <w:rPr>
                <w:rFonts w:ascii="Arial" w:hAnsi="Arial" w:cs="Arial"/>
              </w:rPr>
              <w:t xml:space="preserve"> together and</w:t>
            </w:r>
            <w:r w:rsidRPr="2417EAA7">
              <w:rPr>
                <w:rFonts w:ascii="Arial" w:hAnsi="Arial" w:cs="Arial"/>
              </w:rPr>
              <w:t xml:space="preserve"> build trust with adults in the local area. Maybe they would like to have a dedicated wall to graffiti and some resources for </w:t>
            </w:r>
            <w:proofErr w:type="gramStart"/>
            <w:r w:rsidRPr="2417EAA7">
              <w:rPr>
                <w:rFonts w:ascii="Arial" w:hAnsi="Arial" w:cs="Arial"/>
              </w:rPr>
              <w:t>paint</w:t>
            </w:r>
            <w:r w:rsidRPr="2417EAA7" w:rsidR="30C580A9">
              <w:rPr>
                <w:rFonts w:ascii="Arial" w:hAnsi="Arial" w:cs="Arial"/>
              </w:rPr>
              <w:t xml:space="preserve">, </w:t>
            </w:r>
            <w:r w:rsidRPr="2417EAA7">
              <w:rPr>
                <w:rFonts w:ascii="Arial" w:hAnsi="Arial" w:cs="Arial"/>
              </w:rPr>
              <w:t>or</w:t>
            </w:r>
            <w:proofErr w:type="gramEnd"/>
            <w:r w:rsidRPr="2417EAA7">
              <w:rPr>
                <w:rFonts w:ascii="Arial" w:hAnsi="Arial" w:cs="Arial"/>
              </w:rPr>
              <w:t xml:space="preserve"> work to build better places to </w:t>
            </w:r>
            <w:r w:rsidRPr="2417EAA7" w:rsidR="5BD46840">
              <w:rPr>
                <w:rFonts w:ascii="Arial" w:hAnsi="Arial" w:cs="Arial"/>
              </w:rPr>
              <w:t>skateboard</w:t>
            </w:r>
            <w:r w:rsidRPr="2417EAA7">
              <w:rPr>
                <w:rFonts w:ascii="Arial" w:hAnsi="Arial" w:cs="Arial"/>
              </w:rPr>
              <w:t xml:space="preserve">.  We will explore this together and through this identify adults (professional or community) who could partner with us to make this a reality.  We hope that through this some positive relationships </w:t>
            </w:r>
            <w:proofErr w:type="gramStart"/>
            <w:r w:rsidRPr="2417EAA7">
              <w:rPr>
                <w:rFonts w:ascii="Arial" w:hAnsi="Arial" w:cs="Arial"/>
              </w:rPr>
              <w:t>could</w:t>
            </w:r>
            <w:proofErr w:type="gramEnd"/>
            <w:r w:rsidRPr="2417EAA7">
              <w:rPr>
                <w:rFonts w:ascii="Arial" w:hAnsi="Arial" w:cs="Arial"/>
              </w:rPr>
              <w:t xml:space="preserve"> be built and we </w:t>
            </w:r>
            <w:proofErr w:type="gramStart"/>
            <w:r w:rsidRPr="2417EAA7">
              <w:rPr>
                <w:rFonts w:ascii="Arial" w:hAnsi="Arial" w:cs="Arial"/>
              </w:rPr>
              <w:t>could</w:t>
            </w:r>
            <w:proofErr w:type="gramEnd"/>
            <w:r w:rsidRPr="2417EAA7">
              <w:rPr>
                <w:rFonts w:ascii="Arial" w:hAnsi="Arial" w:cs="Arial"/>
              </w:rPr>
              <w:t xml:space="preserve"> shift the experience</w:t>
            </w:r>
            <w:r w:rsidRPr="2417EAA7" w:rsidR="0A9962E9">
              <w:rPr>
                <w:rFonts w:ascii="Arial" w:hAnsi="Arial" w:cs="Arial"/>
              </w:rPr>
              <w:t>s</w:t>
            </w:r>
            <w:r w:rsidRPr="2417EAA7">
              <w:rPr>
                <w:rFonts w:ascii="Arial" w:hAnsi="Arial" w:cs="Arial"/>
              </w:rPr>
              <w:t xml:space="preserve"> </w:t>
            </w:r>
            <w:r w:rsidRPr="2417EAA7" w:rsidR="7AC006AB">
              <w:rPr>
                <w:rFonts w:ascii="Arial" w:hAnsi="Arial" w:cs="Arial"/>
              </w:rPr>
              <w:t xml:space="preserve">of young </w:t>
            </w:r>
            <w:r w:rsidRPr="2417EAA7" w:rsidR="6575D0C5">
              <w:rPr>
                <w:rFonts w:ascii="Arial" w:hAnsi="Arial" w:cs="Arial"/>
              </w:rPr>
              <w:t>people</w:t>
            </w:r>
            <w:r w:rsidRPr="2417EAA7">
              <w:rPr>
                <w:rFonts w:ascii="Arial" w:hAnsi="Arial" w:cs="Arial"/>
              </w:rPr>
              <w:t>.</w:t>
            </w:r>
          </w:p>
          <w:p w:rsidRPr="00CE5A22" w:rsidR="00F70CA8" w:rsidP="001D41B7" w:rsidRDefault="00F70CA8" w14:paraId="22BF1CE9" w14:textId="02B026BB">
            <w:pPr>
              <w:spacing w:after="0" w:line="240" w:lineRule="auto"/>
              <w:textAlignment w:val="baseline"/>
              <w:rPr>
                <w:rFonts w:ascii="Arial" w:hAnsi="Arial" w:cs="Arial"/>
              </w:rPr>
            </w:pPr>
          </w:p>
        </w:tc>
        <w:tc>
          <w:tcPr>
            <w:tcW w:w="4080" w:type="dxa"/>
            <w:tcBorders>
              <w:top w:val="single" w:color="000000" w:themeColor="text1" w:sz="4" w:space="0"/>
              <w:left w:val="single" w:color="BFBFBF" w:themeColor="background1" w:themeShade="BF" w:sz="4" w:space="0"/>
              <w:right w:val="single" w:color="000000" w:themeColor="text1" w:sz="4" w:space="0"/>
            </w:tcBorders>
          </w:tcPr>
          <w:p w:rsidR="00FB4D3E" w:rsidP="001D41B7" w:rsidRDefault="00FB4D3E" w14:paraId="40905F61" w14:textId="77777777">
            <w:pPr>
              <w:spacing w:after="0" w:line="240" w:lineRule="auto"/>
              <w:textAlignment w:val="baseline"/>
              <w:rPr>
                <w:rFonts w:ascii="Arial" w:hAnsi="Arial" w:cs="Arial"/>
              </w:rPr>
            </w:pPr>
            <w:r>
              <w:rPr>
                <w:rFonts w:ascii="Arial" w:hAnsi="Arial" w:cs="Arial"/>
              </w:rPr>
              <w:br/>
            </w:r>
          </w:p>
          <w:p w:rsidRPr="00FB4D3E" w:rsidR="00FE33AF" w:rsidP="001D41B7" w:rsidRDefault="0066316F" w14:paraId="4874519D" w14:textId="61F64A61">
            <w:pPr>
              <w:spacing w:after="0" w:line="240" w:lineRule="auto"/>
              <w:textAlignment w:val="baseline"/>
              <w:rPr>
                <w:rFonts w:ascii="Arial" w:hAnsi="Arial" w:cs="Arial"/>
              </w:rPr>
            </w:pPr>
            <w:r w:rsidRPr="00564730">
              <w:rPr>
                <w:rFonts w:ascii="Arial" w:hAnsi="Arial" w:cs="Arial"/>
              </w:rPr>
              <w:t xml:space="preserve">During follow-up </w:t>
            </w:r>
            <w:r w:rsidRPr="00564730" w:rsidR="0050592E">
              <w:rPr>
                <w:rFonts w:ascii="Arial" w:hAnsi="Arial" w:cs="Arial"/>
              </w:rPr>
              <w:t>‘who do you trust’ sessions</w:t>
            </w:r>
            <w:r w:rsidRPr="00564730">
              <w:rPr>
                <w:rFonts w:ascii="Arial" w:hAnsi="Arial" w:cs="Arial"/>
              </w:rPr>
              <w:t xml:space="preserve">, young people identified a greater number of trusted adults than during the original assessment and several described specific examples of seeking support from youth workers and college staff following incidents of conflict in the </w:t>
            </w:r>
            <w:proofErr w:type="spellStart"/>
            <w:r w:rsidRPr="00564730">
              <w:rPr>
                <w:rFonts w:ascii="Arial" w:hAnsi="Arial" w:cs="Arial"/>
              </w:rPr>
              <w:t>neighbourhood</w:t>
            </w:r>
            <w:proofErr w:type="spellEnd"/>
            <w:r w:rsidRPr="00564730">
              <w:rPr>
                <w:rFonts w:ascii="Arial" w:hAnsi="Arial" w:cs="Arial"/>
              </w:rPr>
              <w:t>.</w:t>
            </w:r>
          </w:p>
          <w:p w:rsidRPr="00564730" w:rsidR="00FE33AF" w:rsidP="001D41B7" w:rsidRDefault="00FE33AF" w14:paraId="0FD71B46" w14:textId="77777777">
            <w:pPr>
              <w:spacing w:after="0" w:line="240" w:lineRule="auto"/>
              <w:textAlignment w:val="baseline"/>
              <w:rPr>
                <w:rFonts w:ascii="Arial" w:hAnsi="Arial" w:cs="Arial"/>
              </w:rPr>
            </w:pPr>
          </w:p>
          <w:p w:rsidRPr="00CE5A22" w:rsidR="00CD1E44" w:rsidP="001D41B7" w:rsidRDefault="7AFAB2E0" w14:paraId="1C7109B1" w14:textId="3F93B8EB">
            <w:pPr>
              <w:spacing w:after="0" w:line="240" w:lineRule="auto"/>
              <w:textAlignment w:val="baseline"/>
              <w:rPr>
                <w:rFonts w:ascii="Arial" w:hAnsi="Arial" w:cs="Arial"/>
              </w:rPr>
            </w:pPr>
            <w:r w:rsidRPr="2417EAA7">
              <w:rPr>
                <w:rFonts w:ascii="Arial" w:hAnsi="Arial" w:cs="Arial"/>
              </w:rPr>
              <w:t xml:space="preserve">Youth workers also observed that the group became more willing to engage in conversations rather than immediately dispersing or becoming defensive when approached by adults. </w:t>
            </w:r>
            <w:r w:rsidRPr="2417EAA7" w:rsidR="447B6A54">
              <w:rPr>
                <w:rFonts w:ascii="Arial" w:hAnsi="Arial" w:cs="Arial"/>
              </w:rPr>
              <w:t>Several of the young people, including the one jokingly called ‘the boss’</w:t>
            </w:r>
            <w:proofErr w:type="gramStart"/>
            <w:r w:rsidRPr="2417EAA7" w:rsidR="447B6A54">
              <w:rPr>
                <w:rFonts w:ascii="Arial" w:hAnsi="Arial" w:cs="Arial"/>
              </w:rPr>
              <w:t xml:space="preserve"> has</w:t>
            </w:r>
            <w:proofErr w:type="gramEnd"/>
            <w:r w:rsidRPr="2417EAA7" w:rsidR="447B6A54">
              <w:rPr>
                <w:rFonts w:ascii="Arial" w:hAnsi="Arial" w:cs="Arial"/>
              </w:rPr>
              <w:t xml:space="preserve"> been involved in a local initiative with a</w:t>
            </w:r>
            <w:r w:rsidRPr="2417EAA7" w:rsidR="33F74DED">
              <w:rPr>
                <w:rFonts w:ascii="Arial" w:hAnsi="Arial" w:cs="Arial"/>
              </w:rPr>
              <w:t xml:space="preserve"> local community </w:t>
            </w:r>
            <w:r w:rsidRPr="2417EAA7" w:rsidR="3375F625">
              <w:rPr>
                <w:rFonts w:ascii="Arial" w:hAnsi="Arial" w:cs="Arial"/>
              </w:rPr>
              <w:t xml:space="preserve">association </w:t>
            </w:r>
            <w:r w:rsidRPr="2417EAA7" w:rsidR="33F74DED">
              <w:rPr>
                <w:rFonts w:ascii="Arial" w:hAnsi="Arial" w:cs="Arial"/>
              </w:rPr>
              <w:t xml:space="preserve">who are working together to build a new </w:t>
            </w:r>
            <w:r w:rsidRPr="2417EAA7" w:rsidR="2E2C047C">
              <w:rPr>
                <w:rFonts w:ascii="Arial" w:hAnsi="Arial" w:cs="Arial"/>
              </w:rPr>
              <w:t>skateboarding</w:t>
            </w:r>
            <w:r w:rsidRPr="2417EAA7" w:rsidR="33F74DED">
              <w:rPr>
                <w:rFonts w:ascii="Arial" w:hAnsi="Arial" w:cs="Arial"/>
              </w:rPr>
              <w:t xml:space="preserve"> space in the park.</w:t>
            </w:r>
          </w:p>
        </w:tc>
      </w:tr>
      <w:tr w:rsidRPr="000C2FFE" w:rsidR="000365DB" w:rsidTr="00F70CA8" w14:paraId="025F71C3" w14:textId="4FA0EAA2">
        <w:trPr>
          <w:trHeight w:val="8343"/>
        </w:trPr>
        <w:tc>
          <w:tcPr>
            <w:tcW w:w="1920" w:type="dxa"/>
            <w:tcBorders>
              <w:top w:val="single" w:color="000000" w:themeColor="text1" w:sz="4" w:space="0"/>
              <w:left w:val="single" w:color="000000" w:themeColor="text1" w:sz="4" w:space="0"/>
              <w:bottom w:val="single" w:color="auto" w:sz="4" w:space="0"/>
              <w:right w:val="single" w:color="000000" w:themeColor="text1" w:sz="4" w:space="0"/>
            </w:tcBorders>
            <w:textDirection w:val="btLr"/>
            <w:vAlign w:val="center"/>
            <w:hideMark/>
          </w:tcPr>
          <w:p w:rsidRPr="000C2FFE" w:rsidR="000365DB" w:rsidP="000365DB" w:rsidRDefault="000365DB" w14:paraId="1641D32A" w14:textId="0756C7FD">
            <w:pPr>
              <w:spacing w:after="0" w:line="240" w:lineRule="auto"/>
              <w:ind w:left="113" w:right="113"/>
              <w:jc w:val="center"/>
              <w:textAlignment w:val="baseline"/>
              <w:rPr>
                <w:rFonts w:ascii="Arial" w:hAnsi="Arial" w:eastAsia="Times New Roman" w:cs="Arial"/>
                <w:color w:val="002A41"/>
                <w:sz w:val="24"/>
                <w:szCs w:val="24"/>
                <w:lang w:val="en-GB" w:eastAsia="en-GB"/>
              </w:rPr>
            </w:pPr>
            <w:r w:rsidRPr="32CDED91">
              <w:rPr>
                <w:rFonts w:ascii="Arial" w:hAnsi="Arial" w:eastAsia="Times New Roman" w:cs="Arial"/>
                <w:b/>
                <w:bCs/>
                <w:color w:val="002A41"/>
                <w:sz w:val="24"/>
                <w:szCs w:val="24"/>
                <w:lang w:val="en-GB" w:eastAsia="en-GB"/>
              </w:rPr>
              <w:lastRenderedPageBreak/>
              <w:t>Environment and Community</w:t>
            </w:r>
          </w:p>
        </w:tc>
        <w:tc>
          <w:tcPr>
            <w:tcW w:w="3037" w:type="dxa"/>
            <w:tcBorders>
              <w:top w:val="single" w:color="000000" w:themeColor="text1" w:sz="4" w:space="0"/>
              <w:left w:val="single" w:color="000000" w:themeColor="text1" w:sz="4" w:space="0"/>
              <w:right w:val="single" w:color="BFBFBF" w:themeColor="background1" w:themeShade="BF" w:sz="4" w:space="0"/>
            </w:tcBorders>
            <w:vAlign w:val="center"/>
            <w:hideMark/>
          </w:tcPr>
          <w:p w:rsidR="006C7106" w:rsidP="000365DB" w:rsidRDefault="00F70CA8" w14:paraId="58C4ABBA" w14:textId="05BB2A25">
            <w:pPr>
              <w:spacing w:after="0" w:line="276" w:lineRule="auto"/>
              <w:textAlignment w:val="baseline"/>
              <w:rPr>
                <w:rFonts w:ascii="Arial" w:hAnsi="Arial" w:cs="Arial"/>
              </w:rPr>
            </w:pPr>
            <w:r>
              <w:rPr>
                <w:rFonts w:ascii="Arial" w:hAnsi="Arial" w:cs="Arial"/>
              </w:rPr>
              <w:br/>
            </w:r>
            <w:r w:rsidRPr="00481E8B" w:rsidR="00FB30F9">
              <w:rPr>
                <w:rFonts w:ascii="Arial" w:hAnsi="Arial" w:cs="Arial"/>
              </w:rPr>
              <w:t xml:space="preserve">Young people have access to resources in the area that </w:t>
            </w:r>
            <w:proofErr w:type="gramStart"/>
            <w:r w:rsidRPr="00481E8B" w:rsidR="00FB30F9">
              <w:rPr>
                <w:rFonts w:ascii="Arial" w:hAnsi="Arial" w:cs="Arial"/>
              </w:rPr>
              <w:t>supports</w:t>
            </w:r>
            <w:proofErr w:type="gramEnd"/>
            <w:r w:rsidRPr="00481E8B" w:rsidR="00FB30F9">
              <w:rPr>
                <w:rFonts w:ascii="Arial" w:hAnsi="Arial" w:cs="Arial"/>
              </w:rPr>
              <w:t xml:space="preserve"> their wellbeing (including fun and friendship)</w:t>
            </w:r>
          </w:p>
          <w:p w:rsidR="00F70CA8" w:rsidP="000365DB" w:rsidRDefault="00F70CA8" w14:paraId="2CB6FEB9"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30CC8CD7"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7314CE32"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63C0E1EF"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4EABCD26"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40F1B1E8"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06F87052"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1BE921D8"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538F13CA"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4AFE3BA3"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16D399D5"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65E65F1B" w14:textId="77777777">
            <w:pPr>
              <w:spacing w:after="0" w:line="276" w:lineRule="auto"/>
              <w:textAlignment w:val="baseline"/>
              <w:rPr>
                <w:rFonts w:ascii="Arial" w:hAnsi="Arial" w:eastAsia="Times New Roman" w:cs="Arial"/>
                <w:color w:val="002A41"/>
                <w:sz w:val="24"/>
                <w:szCs w:val="24"/>
                <w:lang w:val="en-GB" w:eastAsia="en-GB"/>
              </w:rPr>
            </w:pPr>
          </w:p>
          <w:p w:rsidR="00F70CA8" w:rsidP="000365DB" w:rsidRDefault="00F70CA8" w14:paraId="6D9A4850" w14:textId="77777777">
            <w:pPr>
              <w:spacing w:after="0" w:line="276" w:lineRule="auto"/>
              <w:textAlignment w:val="baseline"/>
              <w:rPr>
                <w:rFonts w:ascii="Arial" w:hAnsi="Arial" w:eastAsia="Times New Roman" w:cs="Arial"/>
                <w:color w:val="002A41"/>
                <w:sz w:val="24"/>
                <w:szCs w:val="24"/>
                <w:lang w:val="en-GB" w:eastAsia="en-GB"/>
              </w:rPr>
            </w:pPr>
          </w:p>
          <w:p w:rsidRPr="00481E8B" w:rsidR="00F70CA8" w:rsidP="000365DB" w:rsidRDefault="00F70CA8" w14:paraId="548244C7"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7F713585"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0549F747"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7656C250"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5A4E543D"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1CF74F09"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4E09A054"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7AC3836F"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757DB278" w14:textId="77777777">
            <w:pPr>
              <w:spacing w:after="0" w:line="276" w:lineRule="auto"/>
              <w:textAlignment w:val="baseline"/>
              <w:rPr>
                <w:rFonts w:ascii="Arial" w:hAnsi="Arial" w:eastAsia="Times New Roman" w:cs="Arial"/>
                <w:color w:val="002A41"/>
                <w:sz w:val="24"/>
                <w:szCs w:val="24"/>
                <w:lang w:val="en-GB" w:eastAsia="en-GB"/>
              </w:rPr>
            </w:pPr>
          </w:p>
          <w:p w:rsidR="006C7106" w:rsidP="000365DB" w:rsidRDefault="006C7106" w14:paraId="65E6962A" w14:textId="77777777">
            <w:pPr>
              <w:spacing w:after="0" w:line="276" w:lineRule="auto"/>
              <w:textAlignment w:val="baseline"/>
              <w:rPr>
                <w:rFonts w:ascii="Arial" w:hAnsi="Arial" w:eastAsia="Times New Roman" w:cs="Arial"/>
                <w:color w:val="002A41"/>
                <w:sz w:val="24"/>
                <w:szCs w:val="24"/>
                <w:lang w:val="en-GB" w:eastAsia="en-GB"/>
              </w:rPr>
            </w:pPr>
          </w:p>
          <w:p w:rsidRPr="005C66C6" w:rsidR="006C7106" w:rsidP="000365DB" w:rsidRDefault="006C7106" w14:paraId="76D3081F" w14:textId="77777777">
            <w:pPr>
              <w:spacing w:after="0" w:line="276" w:lineRule="auto"/>
              <w:textAlignment w:val="baseline"/>
              <w:rPr>
                <w:rFonts w:ascii="Arial" w:hAnsi="Arial" w:eastAsia="Times New Roman" w:cs="Arial"/>
                <w:color w:val="002A41"/>
                <w:sz w:val="24"/>
                <w:szCs w:val="24"/>
                <w:lang w:val="en-GB" w:eastAsia="en-GB"/>
              </w:rPr>
            </w:pPr>
          </w:p>
          <w:p w:rsidRPr="000C2FFE" w:rsidR="000365DB" w:rsidP="000365DB" w:rsidRDefault="000365DB" w14:paraId="5BC6FEEF" w14:textId="74E4C4C1">
            <w:pPr>
              <w:spacing w:after="0" w:line="276" w:lineRule="auto"/>
              <w:textAlignment w:val="baseline"/>
              <w:rPr>
                <w:rFonts w:ascii="Arial" w:hAnsi="Arial" w:eastAsia="Times New Roman" w:cs="Arial"/>
                <w:color w:val="002A41"/>
                <w:sz w:val="24"/>
                <w:szCs w:val="24"/>
                <w:lang w:val="en-GB" w:eastAsia="en-GB"/>
              </w:rPr>
            </w:pPr>
          </w:p>
        </w:tc>
        <w:tc>
          <w:tcPr>
            <w:tcW w:w="4536" w:type="dxa"/>
            <w:tcBorders>
              <w:top w:val="single" w:color="000000" w:themeColor="text1" w:sz="4" w:space="0"/>
              <w:left w:val="single" w:color="BFBFBF" w:themeColor="background1" w:themeShade="BF" w:sz="4" w:space="0"/>
              <w:right w:val="single" w:color="BFBFBF" w:themeColor="background1" w:themeShade="BF" w:sz="4" w:space="0"/>
            </w:tcBorders>
            <w:vAlign w:val="center"/>
            <w:hideMark/>
          </w:tcPr>
          <w:p w:rsidR="00F70CA8" w:rsidP="00F70CA8" w:rsidRDefault="51436D68" w14:paraId="01265915" w14:textId="13876EDF">
            <w:pPr>
              <w:spacing w:after="0" w:line="240" w:lineRule="auto"/>
              <w:rPr>
                <w:rFonts w:ascii="Arial" w:hAnsi="Arial" w:cs="Arial"/>
              </w:rPr>
            </w:pPr>
            <w:r w:rsidRPr="2417EAA7">
              <w:rPr>
                <w:rFonts w:ascii="Arial" w:hAnsi="Arial" w:cs="Arial"/>
              </w:rPr>
              <w:t xml:space="preserve">We spent time in Westside Park alongside detached youth workers and spoke with young people and parents about where they spend time locally. Young people described the park as one of the only places where they feel a sense of belonging and friendship, despite also feeling unsafe there at times. They spoke about there being “nothing to do” locally and described being moved on or criminalised when trying to socialise in public spaces such as the greenhouses. Parents and youth workers also described a lack of safe and consistent resources for young people in the neighbourhood, particularly spaces where the </w:t>
            </w:r>
            <w:proofErr w:type="gramStart"/>
            <w:r w:rsidRPr="2417EAA7">
              <w:rPr>
                <w:rFonts w:ascii="Arial" w:hAnsi="Arial" w:cs="Arial"/>
              </w:rPr>
              <w:t>peer</w:t>
            </w:r>
            <w:proofErr w:type="gramEnd"/>
            <w:r w:rsidRPr="2417EAA7">
              <w:rPr>
                <w:rFonts w:ascii="Arial" w:hAnsi="Arial" w:cs="Arial"/>
              </w:rPr>
              <w:t xml:space="preserve"> group could </w:t>
            </w:r>
            <w:r w:rsidRPr="2417EAA7" w:rsidR="39101C73">
              <w:rPr>
                <w:rFonts w:ascii="Arial" w:hAnsi="Arial" w:cs="Arial"/>
              </w:rPr>
              <w:t xml:space="preserve">do activities they enjoyed together. </w:t>
            </w:r>
          </w:p>
          <w:p w:rsidR="00F70CA8" w:rsidP="00F70CA8" w:rsidRDefault="00F70CA8" w14:paraId="39C28FD9" w14:textId="77777777">
            <w:pPr>
              <w:spacing w:after="0" w:line="240" w:lineRule="auto"/>
              <w:rPr>
                <w:rFonts w:ascii="Arial" w:hAnsi="Arial" w:cs="Arial"/>
              </w:rPr>
            </w:pPr>
          </w:p>
          <w:p w:rsidR="00F70CA8" w:rsidP="00F70CA8" w:rsidRDefault="00F70CA8" w14:paraId="33DB5616" w14:textId="77777777">
            <w:pPr>
              <w:spacing w:after="0" w:line="240" w:lineRule="auto"/>
              <w:rPr>
                <w:rFonts w:ascii="Arial" w:hAnsi="Arial" w:cs="Arial"/>
              </w:rPr>
            </w:pPr>
          </w:p>
          <w:p w:rsidR="00F70CA8" w:rsidP="00F70CA8" w:rsidRDefault="00F70CA8" w14:paraId="25B28EC0" w14:textId="77777777">
            <w:pPr>
              <w:spacing w:after="0" w:line="240" w:lineRule="auto"/>
              <w:rPr>
                <w:rFonts w:ascii="Arial" w:hAnsi="Arial" w:cs="Arial"/>
              </w:rPr>
            </w:pPr>
          </w:p>
          <w:p w:rsidR="00F70CA8" w:rsidP="00F70CA8" w:rsidRDefault="00F70CA8" w14:paraId="027F7A94" w14:textId="77777777">
            <w:pPr>
              <w:spacing w:after="0" w:line="240" w:lineRule="auto"/>
              <w:rPr>
                <w:rFonts w:ascii="Arial" w:hAnsi="Arial" w:cs="Arial"/>
              </w:rPr>
            </w:pPr>
          </w:p>
          <w:p w:rsidR="00F70CA8" w:rsidP="00F70CA8" w:rsidRDefault="00F70CA8" w14:paraId="3EC37284" w14:textId="77777777">
            <w:pPr>
              <w:spacing w:after="0" w:line="240" w:lineRule="auto"/>
              <w:rPr>
                <w:rFonts w:ascii="Arial" w:hAnsi="Arial" w:cs="Arial"/>
              </w:rPr>
            </w:pPr>
          </w:p>
          <w:p w:rsidR="00F70CA8" w:rsidP="00F70CA8" w:rsidRDefault="00F70CA8" w14:paraId="6CFD8E43" w14:textId="77777777">
            <w:pPr>
              <w:spacing w:after="0" w:line="240" w:lineRule="auto"/>
              <w:rPr>
                <w:rFonts w:ascii="Arial" w:hAnsi="Arial" w:cs="Arial"/>
              </w:rPr>
            </w:pPr>
          </w:p>
          <w:p w:rsidR="00F70CA8" w:rsidP="00F70CA8" w:rsidRDefault="00F70CA8" w14:paraId="13D2D2A9" w14:textId="77777777">
            <w:pPr>
              <w:spacing w:after="0" w:line="240" w:lineRule="auto"/>
              <w:rPr>
                <w:rFonts w:ascii="Arial" w:hAnsi="Arial" w:cs="Arial"/>
              </w:rPr>
            </w:pPr>
          </w:p>
          <w:p w:rsidR="00F70CA8" w:rsidP="00F70CA8" w:rsidRDefault="00F70CA8" w14:paraId="03394CBE" w14:textId="77777777">
            <w:pPr>
              <w:spacing w:after="0" w:line="240" w:lineRule="auto"/>
              <w:rPr>
                <w:rFonts w:ascii="Arial" w:hAnsi="Arial" w:cs="Arial"/>
              </w:rPr>
            </w:pPr>
          </w:p>
          <w:p w:rsidR="00F70CA8" w:rsidP="00F70CA8" w:rsidRDefault="00F70CA8" w14:paraId="21536A0B" w14:textId="77777777">
            <w:pPr>
              <w:spacing w:after="0" w:line="240" w:lineRule="auto"/>
              <w:rPr>
                <w:rFonts w:ascii="Arial" w:hAnsi="Arial" w:cs="Arial"/>
              </w:rPr>
            </w:pPr>
          </w:p>
          <w:p w:rsidR="00F70CA8" w:rsidP="00F70CA8" w:rsidRDefault="00F70CA8" w14:paraId="615BCE27" w14:textId="77777777">
            <w:pPr>
              <w:spacing w:after="0" w:line="240" w:lineRule="auto"/>
              <w:rPr>
                <w:rFonts w:ascii="Arial" w:hAnsi="Arial" w:cs="Arial"/>
              </w:rPr>
            </w:pPr>
          </w:p>
          <w:p w:rsidR="00F70CA8" w:rsidP="00F70CA8" w:rsidRDefault="00F70CA8" w14:paraId="21ADC38E" w14:textId="77777777">
            <w:pPr>
              <w:spacing w:after="0" w:line="240" w:lineRule="auto"/>
              <w:rPr>
                <w:rFonts w:ascii="Arial" w:hAnsi="Arial" w:cs="Arial"/>
              </w:rPr>
            </w:pPr>
          </w:p>
          <w:p w:rsidR="00F70CA8" w:rsidP="00F70CA8" w:rsidRDefault="00F70CA8" w14:paraId="3CA6581A" w14:textId="77777777">
            <w:pPr>
              <w:spacing w:after="0" w:line="240" w:lineRule="auto"/>
              <w:rPr>
                <w:rFonts w:ascii="Arial" w:hAnsi="Arial" w:cs="Arial"/>
              </w:rPr>
            </w:pPr>
          </w:p>
          <w:p w:rsidR="00F70CA8" w:rsidP="00F70CA8" w:rsidRDefault="00F70CA8" w14:paraId="7FE116CB" w14:textId="77777777">
            <w:pPr>
              <w:spacing w:after="0" w:line="240" w:lineRule="auto"/>
              <w:rPr>
                <w:rFonts w:ascii="Arial" w:hAnsi="Arial" w:cs="Arial"/>
              </w:rPr>
            </w:pPr>
          </w:p>
          <w:p w:rsidR="00F70CA8" w:rsidP="00F70CA8" w:rsidRDefault="00F70CA8" w14:paraId="6C4CCFF3" w14:textId="77777777">
            <w:pPr>
              <w:spacing w:after="0" w:line="240" w:lineRule="auto"/>
              <w:rPr>
                <w:rFonts w:ascii="Arial" w:hAnsi="Arial" w:cs="Arial"/>
              </w:rPr>
            </w:pPr>
          </w:p>
          <w:p w:rsidR="00F70CA8" w:rsidP="00F70CA8" w:rsidRDefault="00F70CA8" w14:paraId="7FE4C9F2" w14:textId="77777777">
            <w:pPr>
              <w:spacing w:after="0" w:line="240" w:lineRule="auto"/>
              <w:rPr>
                <w:rFonts w:ascii="Arial" w:hAnsi="Arial" w:cs="Arial"/>
              </w:rPr>
            </w:pPr>
          </w:p>
          <w:p w:rsidR="00F70CA8" w:rsidP="00F70CA8" w:rsidRDefault="00F70CA8" w14:paraId="372CB367" w14:textId="77777777">
            <w:pPr>
              <w:spacing w:after="0" w:line="240" w:lineRule="auto"/>
              <w:rPr>
                <w:rFonts w:ascii="Arial" w:hAnsi="Arial" w:cs="Arial"/>
              </w:rPr>
            </w:pPr>
          </w:p>
          <w:p w:rsidR="00F70CA8" w:rsidP="000365DB" w:rsidRDefault="00F70CA8" w14:paraId="65F6A935" w14:textId="77777777">
            <w:pPr>
              <w:spacing w:after="0" w:line="240" w:lineRule="auto"/>
              <w:textAlignment w:val="baseline"/>
              <w:rPr>
                <w:rFonts w:ascii="Arial" w:hAnsi="Arial" w:eastAsia="Times New Roman" w:cs="Arial"/>
                <w:color w:val="002A41"/>
                <w:sz w:val="24"/>
                <w:szCs w:val="24"/>
                <w:lang w:val="en-GB" w:eastAsia="en-GB"/>
              </w:rPr>
            </w:pPr>
          </w:p>
          <w:p w:rsidR="00F70CA8" w:rsidP="000365DB" w:rsidRDefault="00F70CA8" w14:paraId="4A1B6447" w14:textId="77777777">
            <w:pPr>
              <w:spacing w:after="0" w:line="240" w:lineRule="auto"/>
              <w:textAlignment w:val="baseline"/>
              <w:rPr>
                <w:rFonts w:ascii="Arial" w:hAnsi="Arial" w:eastAsia="Times New Roman" w:cs="Arial"/>
                <w:color w:val="002A41"/>
                <w:sz w:val="24"/>
                <w:szCs w:val="24"/>
                <w:lang w:val="en-GB" w:eastAsia="en-GB"/>
              </w:rPr>
            </w:pPr>
          </w:p>
          <w:p w:rsidRPr="000C2FFE" w:rsidR="000365DB" w:rsidP="00F70CA8" w:rsidRDefault="000365DB" w14:paraId="7C2F038B" w14:textId="118255D0">
            <w:pPr>
              <w:spacing w:after="0" w:line="240" w:lineRule="auto"/>
              <w:ind w:firstLine="72"/>
              <w:textAlignment w:val="baseline"/>
              <w:rPr>
                <w:rFonts w:ascii="Arial" w:hAnsi="Arial" w:eastAsia="Times New Roman" w:cs="Arial"/>
                <w:color w:val="002A41"/>
                <w:sz w:val="24"/>
                <w:szCs w:val="24"/>
                <w:lang w:val="en-GB" w:eastAsia="en-GB"/>
              </w:rPr>
            </w:pPr>
          </w:p>
        </w:tc>
        <w:tc>
          <w:tcPr>
            <w:tcW w:w="4536" w:type="dxa"/>
            <w:tcBorders>
              <w:top w:val="single" w:color="000000" w:themeColor="text1" w:sz="4" w:space="0"/>
              <w:left w:val="single" w:color="BFBFBF" w:themeColor="background1" w:themeShade="BF" w:sz="4" w:space="0"/>
              <w:right w:val="single" w:color="BFBFBF" w:themeColor="background1" w:themeShade="BF" w:sz="4" w:space="0"/>
            </w:tcBorders>
            <w:vAlign w:val="center"/>
            <w:hideMark/>
          </w:tcPr>
          <w:p w:rsidR="00F70CA8" w:rsidP="007A54CB" w:rsidRDefault="00F70CA8" w14:paraId="4867310C" w14:textId="77777777">
            <w:pPr>
              <w:spacing w:after="0" w:line="240" w:lineRule="auto"/>
              <w:textAlignment w:val="baseline"/>
              <w:rPr>
                <w:rFonts w:ascii="Arial" w:hAnsi="Arial" w:cs="Arial"/>
              </w:rPr>
            </w:pPr>
          </w:p>
          <w:p w:rsidR="00A87B94" w:rsidP="007A54CB" w:rsidRDefault="4EA886DD" w14:paraId="047291B2" w14:textId="40318FD2">
            <w:pPr>
              <w:spacing w:after="0" w:line="240" w:lineRule="auto"/>
              <w:textAlignment w:val="baseline"/>
              <w:rPr>
                <w:rFonts w:ascii="Arial" w:hAnsi="Arial" w:cs="Arial"/>
              </w:rPr>
            </w:pPr>
            <w:r w:rsidRPr="2417EAA7">
              <w:rPr>
                <w:rFonts w:ascii="Arial" w:hAnsi="Arial" w:cs="Arial"/>
              </w:rPr>
              <w:t xml:space="preserve">We will know we have reached this goal when young people tell us that they have safe places locally where they can spend time together, have </w:t>
            </w:r>
            <w:r w:rsidRPr="2417EAA7" w:rsidR="22C60363">
              <w:rPr>
                <w:rFonts w:ascii="Arial" w:hAnsi="Arial" w:cs="Arial"/>
              </w:rPr>
              <w:t>fun,</w:t>
            </w:r>
            <w:r w:rsidRPr="2417EAA7">
              <w:rPr>
                <w:rFonts w:ascii="Arial" w:hAnsi="Arial" w:cs="Arial"/>
              </w:rPr>
              <w:t xml:space="preserve"> and feel welcomed rather than moved on. We would expect young people to describe </w:t>
            </w:r>
            <w:r w:rsidRPr="2417EAA7" w:rsidR="603D88CD">
              <w:rPr>
                <w:rFonts w:ascii="Arial" w:hAnsi="Arial" w:cs="Arial"/>
              </w:rPr>
              <w:t xml:space="preserve">feeling less scared or worried </w:t>
            </w:r>
            <w:r w:rsidRPr="2417EAA7" w:rsidR="0D4A5B64">
              <w:rPr>
                <w:rFonts w:ascii="Arial" w:hAnsi="Arial" w:cs="Arial"/>
              </w:rPr>
              <w:t>in the park</w:t>
            </w:r>
            <w:r w:rsidRPr="2417EAA7" w:rsidR="3D961F03">
              <w:rPr>
                <w:rFonts w:ascii="Arial" w:hAnsi="Arial" w:cs="Arial"/>
              </w:rPr>
              <w:t xml:space="preserve"> and having more fun </w:t>
            </w:r>
            <w:r w:rsidRPr="2417EAA7" w:rsidR="5C6D942B">
              <w:rPr>
                <w:rFonts w:ascii="Arial" w:hAnsi="Arial" w:cs="Arial"/>
              </w:rPr>
              <w:t>things to do.</w:t>
            </w:r>
            <w:r w:rsidRPr="2417EAA7">
              <w:rPr>
                <w:rFonts w:ascii="Arial" w:hAnsi="Arial" w:cs="Arial"/>
              </w:rPr>
              <w:t xml:space="preserve"> Through follow-up conversations and mapping activities, we </w:t>
            </w:r>
            <w:r w:rsidRPr="2417EAA7" w:rsidR="00615D0E">
              <w:rPr>
                <w:rFonts w:ascii="Arial" w:hAnsi="Arial" w:cs="Arial"/>
              </w:rPr>
              <w:t>hope</w:t>
            </w:r>
            <w:r w:rsidRPr="2417EAA7">
              <w:rPr>
                <w:rFonts w:ascii="Arial" w:hAnsi="Arial" w:cs="Arial"/>
              </w:rPr>
              <w:t xml:space="preserve"> to hear more hopeful descriptions of the neighbourhood and see young people identify a greater range of supportive local resources.</w:t>
            </w:r>
          </w:p>
          <w:p w:rsidR="00B378B1" w:rsidP="007A54CB" w:rsidRDefault="00B378B1" w14:paraId="105262FD" w14:textId="77777777">
            <w:pPr>
              <w:spacing w:after="0" w:line="240" w:lineRule="auto"/>
              <w:textAlignment w:val="baseline"/>
              <w:rPr>
                <w:rFonts w:ascii="Arial" w:hAnsi="Arial" w:cs="Arial"/>
              </w:rPr>
            </w:pPr>
          </w:p>
          <w:p w:rsidR="00B378B1" w:rsidP="007A54CB" w:rsidRDefault="00B378B1" w14:paraId="033B5D91" w14:textId="77777777">
            <w:pPr>
              <w:spacing w:after="0" w:line="240" w:lineRule="auto"/>
              <w:textAlignment w:val="baseline"/>
              <w:rPr>
                <w:rFonts w:ascii="Arial" w:hAnsi="Arial" w:cs="Arial"/>
              </w:rPr>
            </w:pPr>
          </w:p>
          <w:p w:rsidR="00B378B1" w:rsidP="007A54CB" w:rsidRDefault="00B378B1" w14:paraId="3FAD8FF5" w14:textId="77777777">
            <w:pPr>
              <w:spacing w:after="0" w:line="240" w:lineRule="auto"/>
              <w:textAlignment w:val="baseline"/>
              <w:rPr>
                <w:rFonts w:ascii="Arial" w:hAnsi="Arial" w:cs="Arial"/>
              </w:rPr>
            </w:pPr>
          </w:p>
          <w:p w:rsidR="00B378B1" w:rsidP="007A54CB" w:rsidRDefault="00B378B1" w14:paraId="2AB463A7" w14:textId="77777777">
            <w:pPr>
              <w:spacing w:after="0" w:line="240" w:lineRule="auto"/>
              <w:textAlignment w:val="baseline"/>
              <w:rPr>
                <w:rFonts w:ascii="Arial" w:hAnsi="Arial" w:cs="Arial"/>
              </w:rPr>
            </w:pPr>
          </w:p>
          <w:p w:rsidR="00B378B1" w:rsidP="007A54CB" w:rsidRDefault="00B378B1" w14:paraId="239D0FCC" w14:textId="77777777">
            <w:pPr>
              <w:spacing w:after="0" w:line="240" w:lineRule="auto"/>
              <w:textAlignment w:val="baseline"/>
              <w:rPr>
                <w:rFonts w:ascii="Arial" w:hAnsi="Arial" w:cs="Arial"/>
              </w:rPr>
            </w:pPr>
          </w:p>
          <w:p w:rsidR="00B378B1" w:rsidP="007A54CB" w:rsidRDefault="00B378B1" w14:paraId="0493A09A" w14:textId="77777777">
            <w:pPr>
              <w:spacing w:after="0" w:line="240" w:lineRule="auto"/>
              <w:textAlignment w:val="baseline"/>
              <w:rPr>
                <w:rFonts w:ascii="Arial" w:hAnsi="Arial" w:cs="Arial"/>
              </w:rPr>
            </w:pPr>
          </w:p>
          <w:p w:rsidR="00B378B1" w:rsidP="007A54CB" w:rsidRDefault="00B378B1" w14:paraId="3E412E4B" w14:textId="77777777">
            <w:pPr>
              <w:spacing w:after="0" w:line="240" w:lineRule="auto"/>
              <w:textAlignment w:val="baseline"/>
              <w:rPr>
                <w:rFonts w:ascii="Arial" w:hAnsi="Arial" w:cs="Arial"/>
              </w:rPr>
            </w:pPr>
          </w:p>
          <w:p w:rsidR="00F70CA8" w:rsidP="007A54CB" w:rsidRDefault="00F70CA8" w14:paraId="2CDD47CF" w14:textId="77777777">
            <w:pPr>
              <w:spacing w:after="0" w:line="240" w:lineRule="auto"/>
              <w:textAlignment w:val="baseline"/>
              <w:rPr>
                <w:rFonts w:ascii="Arial" w:hAnsi="Arial" w:cs="Arial"/>
              </w:rPr>
            </w:pPr>
          </w:p>
          <w:p w:rsidR="00F70CA8" w:rsidP="007A54CB" w:rsidRDefault="00F70CA8" w14:paraId="09B3BC2D" w14:textId="77777777">
            <w:pPr>
              <w:spacing w:after="0" w:line="240" w:lineRule="auto"/>
              <w:textAlignment w:val="baseline"/>
              <w:rPr>
                <w:rFonts w:ascii="Arial" w:hAnsi="Arial" w:cs="Arial"/>
              </w:rPr>
            </w:pPr>
          </w:p>
          <w:p w:rsidR="00F70CA8" w:rsidP="007A54CB" w:rsidRDefault="00F70CA8" w14:paraId="678B5DB8" w14:textId="77777777">
            <w:pPr>
              <w:spacing w:after="0" w:line="240" w:lineRule="auto"/>
              <w:textAlignment w:val="baseline"/>
              <w:rPr>
                <w:rFonts w:ascii="Arial" w:hAnsi="Arial" w:cs="Arial"/>
              </w:rPr>
            </w:pPr>
          </w:p>
          <w:p w:rsidR="00F70CA8" w:rsidP="007A54CB" w:rsidRDefault="00F70CA8" w14:paraId="0FA221D5" w14:textId="77777777">
            <w:pPr>
              <w:spacing w:after="0" w:line="240" w:lineRule="auto"/>
              <w:textAlignment w:val="baseline"/>
              <w:rPr>
                <w:rFonts w:ascii="Arial" w:hAnsi="Arial" w:cs="Arial"/>
              </w:rPr>
            </w:pPr>
          </w:p>
          <w:p w:rsidR="00F70CA8" w:rsidP="007A54CB" w:rsidRDefault="00F70CA8" w14:paraId="3015C287" w14:textId="77777777">
            <w:pPr>
              <w:spacing w:after="0" w:line="240" w:lineRule="auto"/>
              <w:textAlignment w:val="baseline"/>
              <w:rPr>
                <w:rFonts w:ascii="Arial" w:hAnsi="Arial" w:cs="Arial"/>
              </w:rPr>
            </w:pPr>
          </w:p>
          <w:p w:rsidR="00F70CA8" w:rsidP="007A54CB" w:rsidRDefault="00F70CA8" w14:paraId="6BBCE554" w14:textId="77777777">
            <w:pPr>
              <w:spacing w:after="0" w:line="240" w:lineRule="auto"/>
              <w:textAlignment w:val="baseline"/>
              <w:rPr>
                <w:rFonts w:ascii="Arial" w:hAnsi="Arial" w:cs="Arial"/>
              </w:rPr>
            </w:pPr>
          </w:p>
          <w:p w:rsidR="00F70CA8" w:rsidP="007A54CB" w:rsidRDefault="00F70CA8" w14:paraId="227E249E" w14:textId="77777777">
            <w:pPr>
              <w:spacing w:after="0" w:line="240" w:lineRule="auto"/>
              <w:textAlignment w:val="baseline"/>
              <w:rPr>
                <w:rFonts w:ascii="Arial" w:hAnsi="Arial" w:cs="Arial"/>
              </w:rPr>
            </w:pPr>
          </w:p>
          <w:p w:rsidR="00F70CA8" w:rsidP="007A54CB" w:rsidRDefault="00F70CA8" w14:paraId="707CD8F3" w14:textId="77777777">
            <w:pPr>
              <w:spacing w:after="0" w:line="240" w:lineRule="auto"/>
              <w:textAlignment w:val="baseline"/>
              <w:rPr>
                <w:rFonts w:ascii="Arial" w:hAnsi="Arial" w:cs="Arial"/>
              </w:rPr>
            </w:pPr>
          </w:p>
          <w:p w:rsidR="00F70CA8" w:rsidP="007A54CB" w:rsidRDefault="00F70CA8" w14:paraId="7327AA39" w14:textId="77777777">
            <w:pPr>
              <w:spacing w:after="0" w:line="240" w:lineRule="auto"/>
              <w:textAlignment w:val="baseline"/>
              <w:rPr>
                <w:rFonts w:ascii="Arial" w:hAnsi="Arial" w:cs="Arial"/>
              </w:rPr>
            </w:pPr>
          </w:p>
          <w:p w:rsidR="00F70CA8" w:rsidP="007A54CB" w:rsidRDefault="00F70CA8" w14:paraId="2D170481" w14:textId="77777777">
            <w:pPr>
              <w:spacing w:after="0" w:line="240" w:lineRule="auto"/>
              <w:textAlignment w:val="baseline"/>
              <w:rPr>
                <w:rFonts w:ascii="Arial" w:hAnsi="Arial" w:cs="Arial"/>
              </w:rPr>
            </w:pPr>
          </w:p>
          <w:p w:rsidR="00F70CA8" w:rsidP="007A54CB" w:rsidRDefault="00F70CA8" w14:paraId="1ACFE64D" w14:textId="77777777">
            <w:pPr>
              <w:spacing w:after="0" w:line="240" w:lineRule="auto"/>
              <w:textAlignment w:val="baseline"/>
              <w:rPr>
                <w:rFonts w:ascii="Arial" w:hAnsi="Arial" w:cs="Arial"/>
              </w:rPr>
            </w:pPr>
          </w:p>
          <w:p w:rsidR="00F70CA8" w:rsidP="007A54CB" w:rsidRDefault="00F70CA8" w14:paraId="33708502" w14:textId="77777777">
            <w:pPr>
              <w:spacing w:after="0" w:line="240" w:lineRule="auto"/>
              <w:textAlignment w:val="baseline"/>
              <w:rPr>
                <w:rFonts w:ascii="Arial" w:hAnsi="Arial" w:cs="Arial"/>
              </w:rPr>
            </w:pPr>
          </w:p>
          <w:p w:rsidR="00F70CA8" w:rsidP="007A54CB" w:rsidRDefault="00F70CA8" w14:paraId="0EA19AB1" w14:textId="77777777">
            <w:pPr>
              <w:spacing w:after="0" w:line="240" w:lineRule="auto"/>
              <w:textAlignment w:val="baseline"/>
              <w:rPr>
                <w:rFonts w:ascii="Arial" w:hAnsi="Arial" w:cs="Arial"/>
              </w:rPr>
            </w:pPr>
          </w:p>
          <w:p w:rsidR="00F70CA8" w:rsidP="007A54CB" w:rsidRDefault="00F70CA8" w14:paraId="7176C4B1" w14:textId="77777777">
            <w:pPr>
              <w:spacing w:after="0" w:line="240" w:lineRule="auto"/>
              <w:textAlignment w:val="baseline"/>
              <w:rPr>
                <w:rFonts w:ascii="Arial" w:hAnsi="Arial" w:cs="Arial"/>
              </w:rPr>
            </w:pPr>
          </w:p>
          <w:p w:rsidR="00F70CA8" w:rsidP="00F70CA8" w:rsidRDefault="00F70CA8" w14:paraId="150565C2" w14:textId="77777777">
            <w:pPr>
              <w:spacing w:after="0" w:line="240" w:lineRule="auto"/>
              <w:textAlignment w:val="baseline"/>
              <w:rPr>
                <w:rFonts w:ascii="Arial" w:hAnsi="Arial" w:eastAsia="Times New Roman" w:cs="Arial"/>
                <w:color w:val="002A41"/>
                <w:sz w:val="24"/>
                <w:szCs w:val="24"/>
                <w:lang w:val="en-GB" w:eastAsia="en-GB"/>
              </w:rPr>
            </w:pPr>
          </w:p>
          <w:p w:rsidRPr="000C2FFE" w:rsidR="00F70CA8" w:rsidP="00F70CA8" w:rsidRDefault="00F70CA8" w14:paraId="32A7DAD7" w14:textId="71607EBD">
            <w:pPr>
              <w:spacing w:after="0" w:line="240" w:lineRule="auto"/>
              <w:textAlignment w:val="baseline"/>
              <w:rPr>
                <w:rFonts w:ascii="Arial" w:hAnsi="Arial" w:eastAsia="Times New Roman" w:cs="Arial"/>
                <w:color w:val="002A41"/>
                <w:sz w:val="24"/>
                <w:szCs w:val="24"/>
                <w:lang w:val="en-GB" w:eastAsia="en-GB"/>
              </w:rPr>
            </w:pPr>
          </w:p>
        </w:tc>
        <w:tc>
          <w:tcPr>
            <w:tcW w:w="4252" w:type="dxa"/>
            <w:tcBorders>
              <w:top w:val="single" w:color="000000" w:themeColor="text1" w:sz="4" w:space="0"/>
              <w:left w:val="single" w:color="BFBFBF" w:themeColor="background1" w:themeShade="BF" w:sz="4" w:space="0"/>
              <w:right w:val="single" w:color="000000" w:themeColor="text1" w:sz="4" w:space="0"/>
            </w:tcBorders>
            <w:vAlign w:val="center"/>
            <w:hideMark/>
          </w:tcPr>
          <w:p w:rsidR="00D23C1B" w:rsidP="00053DA4" w:rsidRDefault="00C11523" w14:paraId="1072C979" w14:textId="6F1DE612">
            <w:pPr>
              <w:spacing w:after="0" w:line="240" w:lineRule="auto"/>
              <w:textAlignment w:val="baseline"/>
              <w:rPr>
                <w:rFonts w:ascii="Arial" w:hAnsi="Arial" w:cs="Arial"/>
              </w:rPr>
            </w:pPr>
            <w:r>
              <w:rPr>
                <w:rFonts w:ascii="Arial" w:hAnsi="Arial" w:cs="Arial"/>
              </w:rPr>
              <w:t>Alongside the direct work with young people, we will a</w:t>
            </w:r>
            <w:r w:rsidRPr="00FE12E4" w:rsidR="009077C6">
              <w:rPr>
                <w:rFonts w:ascii="Arial" w:hAnsi="Arial" w:cs="Arial"/>
              </w:rPr>
              <w:t xml:space="preserve">ttend the monthly </w:t>
            </w:r>
            <w:r w:rsidRPr="00FE12E4" w:rsidR="00FD2AFE">
              <w:rPr>
                <w:rFonts w:ascii="Arial" w:hAnsi="Arial" w:cs="Arial"/>
              </w:rPr>
              <w:t>local commission</w:t>
            </w:r>
            <w:r w:rsidRPr="00FE12E4" w:rsidR="009077C6">
              <w:rPr>
                <w:rFonts w:ascii="Arial" w:hAnsi="Arial" w:cs="Arial"/>
              </w:rPr>
              <w:t xml:space="preserve">ing group for </w:t>
            </w:r>
            <w:r w:rsidRPr="00FE12E4" w:rsidR="008B0797">
              <w:rPr>
                <w:rFonts w:ascii="Arial" w:hAnsi="Arial" w:cs="Arial"/>
              </w:rPr>
              <w:t xml:space="preserve">community </w:t>
            </w:r>
            <w:r w:rsidRPr="00FE12E4" w:rsidR="00FD2AFE">
              <w:rPr>
                <w:rFonts w:ascii="Arial" w:hAnsi="Arial" w:cs="Arial"/>
              </w:rPr>
              <w:t xml:space="preserve">resources to </w:t>
            </w:r>
            <w:r w:rsidRPr="00FE12E4" w:rsidR="008B0797">
              <w:rPr>
                <w:rFonts w:ascii="Arial" w:hAnsi="Arial" w:cs="Arial"/>
              </w:rPr>
              <w:t xml:space="preserve">explore longer-term </w:t>
            </w:r>
            <w:r w:rsidRPr="00FE12E4" w:rsidR="00FD2AFE">
              <w:rPr>
                <w:rFonts w:ascii="Arial" w:hAnsi="Arial" w:cs="Arial"/>
              </w:rPr>
              <w:t xml:space="preserve">provision for the young people </w:t>
            </w:r>
            <w:r w:rsidRPr="00FE12E4" w:rsidR="008B0797">
              <w:rPr>
                <w:rFonts w:ascii="Arial" w:hAnsi="Arial" w:cs="Arial"/>
              </w:rPr>
              <w:t>can access together</w:t>
            </w:r>
            <w:r w:rsidRPr="00FE12E4" w:rsidR="009077C6">
              <w:rPr>
                <w:rFonts w:ascii="Arial" w:hAnsi="Arial" w:cs="Arial"/>
              </w:rPr>
              <w:t xml:space="preserve"> and make a </w:t>
            </w:r>
            <w:r w:rsidRPr="00FE12E4" w:rsidR="008D3C3B">
              <w:rPr>
                <w:rFonts w:ascii="Arial" w:hAnsi="Arial" w:cs="Arial"/>
              </w:rPr>
              <w:t xml:space="preserve">case for this on both welfare/safety grounds </w:t>
            </w:r>
            <w:r w:rsidRPr="00FE12E4" w:rsidR="00D23C1B">
              <w:rPr>
                <w:rFonts w:ascii="Arial" w:hAnsi="Arial" w:cs="Arial"/>
              </w:rPr>
              <w:t xml:space="preserve">to meet the safeguarding needs of young people </w:t>
            </w:r>
            <w:r w:rsidRPr="00FE12E4" w:rsidR="008D3C3B">
              <w:rPr>
                <w:rFonts w:ascii="Arial" w:hAnsi="Arial" w:cs="Arial"/>
              </w:rPr>
              <w:t xml:space="preserve">and as a way of preventing further costs associated with </w:t>
            </w:r>
            <w:r w:rsidRPr="00FE12E4" w:rsidR="00D23C1B">
              <w:rPr>
                <w:rFonts w:ascii="Arial" w:hAnsi="Arial" w:cs="Arial"/>
              </w:rPr>
              <w:t>more intense</w:t>
            </w:r>
            <w:r w:rsidRPr="00FE12E4" w:rsidR="00B32C82">
              <w:rPr>
                <w:rFonts w:ascii="Arial" w:hAnsi="Arial" w:cs="Arial"/>
              </w:rPr>
              <w:t xml:space="preserve"> involvement from services</w:t>
            </w:r>
            <w:r w:rsidRPr="00FE12E4" w:rsidR="008B0797">
              <w:rPr>
                <w:rFonts w:ascii="Arial" w:hAnsi="Arial" w:cs="Arial"/>
              </w:rPr>
              <w:t xml:space="preserve">. </w:t>
            </w:r>
          </w:p>
          <w:p w:rsidRPr="00FE12E4" w:rsidR="00B378B1" w:rsidP="00053DA4" w:rsidRDefault="00B378B1" w14:paraId="54D9DF24" w14:textId="77777777">
            <w:pPr>
              <w:spacing w:after="0" w:line="240" w:lineRule="auto"/>
              <w:textAlignment w:val="baseline"/>
              <w:rPr>
                <w:rFonts w:ascii="Arial" w:hAnsi="Arial" w:cs="Arial"/>
              </w:rPr>
            </w:pPr>
          </w:p>
          <w:p w:rsidRPr="00FE12E4" w:rsidR="00FE12E4" w:rsidP="00053DA4" w:rsidRDefault="008B0797" w14:paraId="52EAD603" w14:textId="3DD62850">
            <w:pPr>
              <w:spacing w:after="0" w:line="240" w:lineRule="auto"/>
              <w:textAlignment w:val="baseline"/>
              <w:rPr>
                <w:rFonts w:ascii="Arial" w:hAnsi="Arial" w:cs="Arial"/>
              </w:rPr>
            </w:pPr>
            <w:r w:rsidRPr="00FE12E4">
              <w:rPr>
                <w:rFonts w:ascii="Arial" w:hAnsi="Arial" w:cs="Arial"/>
              </w:rPr>
              <w:t xml:space="preserve">We are also planning to work with the college, residents and community </w:t>
            </w:r>
            <w:proofErr w:type="spellStart"/>
            <w:r w:rsidRPr="00FE12E4">
              <w:rPr>
                <w:rFonts w:ascii="Arial" w:hAnsi="Arial" w:cs="Arial"/>
              </w:rPr>
              <w:t>organisations</w:t>
            </w:r>
            <w:proofErr w:type="spellEnd"/>
            <w:r w:rsidRPr="00FE12E4">
              <w:rPr>
                <w:rFonts w:ascii="Arial" w:hAnsi="Arial" w:cs="Arial"/>
              </w:rPr>
              <w:t xml:space="preserve"> to create regular sports and creative sessions that give young people safe indoor spaces to meet, particularly during colder months. </w:t>
            </w:r>
          </w:p>
          <w:p w:rsidRPr="00FE12E4" w:rsidR="00FE12E4" w:rsidP="00053DA4" w:rsidRDefault="00FE12E4" w14:paraId="0EA42781" w14:textId="77777777">
            <w:pPr>
              <w:spacing w:after="0" w:line="240" w:lineRule="auto"/>
              <w:textAlignment w:val="baseline"/>
              <w:rPr>
                <w:rFonts w:ascii="Arial" w:hAnsi="Arial" w:cs="Arial"/>
              </w:rPr>
            </w:pPr>
          </w:p>
          <w:p w:rsidR="00053DA4" w:rsidP="00053DA4" w:rsidRDefault="008B0797" w14:paraId="620FA859" w14:textId="5BD56784">
            <w:pPr>
              <w:spacing w:after="0" w:line="240" w:lineRule="auto"/>
              <w:textAlignment w:val="baseline"/>
              <w:rPr>
                <w:rFonts w:ascii="Arial" w:hAnsi="Arial" w:cs="Arial"/>
              </w:rPr>
            </w:pPr>
            <w:r w:rsidRPr="00FE12E4">
              <w:rPr>
                <w:rFonts w:ascii="Arial" w:hAnsi="Arial" w:cs="Arial"/>
              </w:rPr>
              <w:t xml:space="preserve">Alongside this, we will share findings from the assessment with community safety partners to reduce responses that </w:t>
            </w:r>
            <w:proofErr w:type="spellStart"/>
            <w:r w:rsidRPr="00FE12E4">
              <w:rPr>
                <w:rFonts w:ascii="Arial" w:hAnsi="Arial" w:cs="Arial"/>
              </w:rPr>
              <w:t>criminalise</w:t>
            </w:r>
            <w:proofErr w:type="spellEnd"/>
            <w:r w:rsidRPr="00FE12E4">
              <w:rPr>
                <w:rFonts w:ascii="Arial" w:hAnsi="Arial" w:cs="Arial"/>
              </w:rPr>
              <w:t xml:space="preserve"> young people gathering in public spaces and instead encourage investment in resources that support safety, belonging and wellbeing.</w:t>
            </w:r>
          </w:p>
          <w:p w:rsidR="000365DB" w:rsidP="00F70CA8" w:rsidRDefault="000365DB" w14:paraId="7188DBD2" w14:textId="77777777">
            <w:pPr>
              <w:spacing w:after="0" w:line="240" w:lineRule="auto"/>
              <w:textAlignment w:val="baseline"/>
              <w:rPr>
                <w:rFonts w:ascii="Arial" w:hAnsi="Arial" w:eastAsia="Times New Roman" w:cs="Arial"/>
                <w:color w:val="002A41"/>
                <w:sz w:val="24"/>
                <w:szCs w:val="24"/>
                <w:lang w:val="en-GB" w:eastAsia="en-GB"/>
              </w:rPr>
            </w:pPr>
          </w:p>
          <w:p w:rsidR="00F70CA8" w:rsidP="00F70CA8" w:rsidRDefault="00F70CA8" w14:paraId="244080DE" w14:textId="77777777">
            <w:pPr>
              <w:spacing w:after="0" w:line="240" w:lineRule="auto"/>
              <w:textAlignment w:val="baseline"/>
              <w:rPr>
                <w:rFonts w:ascii="Arial" w:hAnsi="Arial" w:eastAsia="Times New Roman" w:cs="Arial"/>
                <w:color w:val="002A41"/>
                <w:sz w:val="24"/>
                <w:szCs w:val="24"/>
                <w:lang w:val="en-GB" w:eastAsia="en-GB"/>
              </w:rPr>
            </w:pPr>
          </w:p>
          <w:p w:rsidR="00F70CA8" w:rsidP="00F70CA8" w:rsidRDefault="00F70CA8" w14:paraId="676D9F1B" w14:textId="77777777">
            <w:pPr>
              <w:spacing w:after="0" w:line="240" w:lineRule="auto"/>
              <w:textAlignment w:val="baseline"/>
              <w:rPr>
                <w:rFonts w:ascii="Arial" w:hAnsi="Arial" w:eastAsia="Times New Roman" w:cs="Arial"/>
                <w:color w:val="002A41"/>
                <w:sz w:val="24"/>
                <w:szCs w:val="24"/>
                <w:lang w:val="en-GB" w:eastAsia="en-GB"/>
              </w:rPr>
            </w:pPr>
          </w:p>
          <w:p w:rsidR="00F70CA8" w:rsidP="00F70CA8" w:rsidRDefault="00F70CA8" w14:paraId="3C5BD92F" w14:textId="77777777">
            <w:pPr>
              <w:spacing w:after="0" w:line="240" w:lineRule="auto"/>
              <w:textAlignment w:val="baseline"/>
              <w:rPr>
                <w:rFonts w:ascii="Arial" w:hAnsi="Arial" w:eastAsia="Times New Roman" w:cs="Arial"/>
                <w:color w:val="002A41"/>
                <w:sz w:val="24"/>
                <w:szCs w:val="24"/>
                <w:lang w:val="en-GB" w:eastAsia="en-GB"/>
              </w:rPr>
            </w:pPr>
          </w:p>
          <w:p w:rsidR="00F70CA8" w:rsidP="00F70CA8" w:rsidRDefault="00F70CA8" w14:paraId="00910C4E" w14:textId="77777777">
            <w:pPr>
              <w:spacing w:after="0" w:line="240" w:lineRule="auto"/>
              <w:textAlignment w:val="baseline"/>
              <w:rPr>
                <w:rFonts w:ascii="Arial" w:hAnsi="Arial" w:eastAsia="Times New Roman" w:cs="Arial"/>
                <w:color w:val="002A41"/>
                <w:sz w:val="24"/>
                <w:szCs w:val="24"/>
                <w:lang w:val="en-GB" w:eastAsia="en-GB"/>
              </w:rPr>
            </w:pPr>
          </w:p>
          <w:p w:rsidR="00F70CA8" w:rsidP="00F70CA8" w:rsidRDefault="00F70CA8" w14:paraId="0ACC3F05" w14:textId="77777777">
            <w:pPr>
              <w:spacing w:after="0" w:line="240" w:lineRule="auto"/>
              <w:textAlignment w:val="baseline"/>
              <w:rPr>
                <w:rFonts w:ascii="Arial" w:hAnsi="Arial" w:eastAsia="Times New Roman" w:cs="Arial"/>
                <w:color w:val="002A41"/>
                <w:sz w:val="24"/>
                <w:szCs w:val="24"/>
                <w:lang w:val="en-GB" w:eastAsia="en-GB"/>
              </w:rPr>
            </w:pPr>
          </w:p>
          <w:p w:rsidR="00F70CA8" w:rsidP="00F70CA8" w:rsidRDefault="00F70CA8" w14:paraId="3315B69E" w14:textId="77777777">
            <w:pPr>
              <w:spacing w:after="0" w:line="240" w:lineRule="auto"/>
              <w:textAlignment w:val="baseline"/>
              <w:rPr>
                <w:rFonts w:ascii="Arial" w:hAnsi="Arial" w:eastAsia="Times New Roman" w:cs="Arial"/>
                <w:color w:val="002A41"/>
                <w:sz w:val="24"/>
                <w:szCs w:val="24"/>
                <w:lang w:val="en-GB" w:eastAsia="en-GB"/>
              </w:rPr>
            </w:pPr>
          </w:p>
          <w:p w:rsidRPr="000C2FFE" w:rsidR="00F70CA8" w:rsidP="00F70CA8" w:rsidRDefault="00F70CA8" w14:paraId="6C8340F2" w14:textId="6D87BCBB">
            <w:pPr>
              <w:spacing w:after="0" w:line="240" w:lineRule="auto"/>
              <w:textAlignment w:val="baseline"/>
              <w:rPr>
                <w:rFonts w:ascii="Arial" w:hAnsi="Arial" w:eastAsia="Times New Roman" w:cs="Arial"/>
                <w:color w:val="002A41"/>
                <w:sz w:val="24"/>
                <w:szCs w:val="24"/>
                <w:lang w:val="en-GB" w:eastAsia="en-GB"/>
              </w:rPr>
            </w:pPr>
          </w:p>
        </w:tc>
        <w:tc>
          <w:tcPr>
            <w:tcW w:w="4080" w:type="dxa"/>
            <w:tcBorders>
              <w:top w:val="single" w:color="000000" w:themeColor="text1" w:sz="4" w:space="0"/>
              <w:left w:val="single" w:color="BFBFBF" w:themeColor="background1" w:themeShade="BF" w:sz="4" w:space="0"/>
              <w:right w:val="single" w:color="000000" w:themeColor="text1" w:sz="4" w:space="0"/>
            </w:tcBorders>
          </w:tcPr>
          <w:p w:rsidRPr="00CA28AA" w:rsidR="000365DB" w:rsidP="007A54CB" w:rsidRDefault="00615D0E" w14:paraId="329D99E8" w14:textId="53607EF8">
            <w:pPr>
              <w:spacing w:after="0" w:line="240" w:lineRule="auto"/>
              <w:textAlignment w:val="baseline"/>
              <w:rPr>
                <w:rFonts w:ascii="Arial" w:hAnsi="Arial" w:eastAsia="Times New Roman" w:cs="Arial"/>
                <w:color w:val="002A41"/>
                <w:sz w:val="24"/>
                <w:szCs w:val="24"/>
                <w:lang w:val="en-GB" w:eastAsia="en-GB"/>
              </w:rPr>
            </w:pPr>
            <w:r>
              <w:rPr>
                <w:rFonts w:ascii="Arial" w:hAnsi="Arial" w:cs="Arial"/>
              </w:rPr>
              <w:br/>
            </w:r>
            <w:r w:rsidRPr="2417EAA7" w:rsidR="4EA886DD">
              <w:rPr>
                <w:rFonts w:ascii="Arial" w:hAnsi="Arial" w:cs="Arial"/>
              </w:rPr>
              <w:t>The young people now report that they have more places locally where they can spend time safely together and feel</w:t>
            </w:r>
            <w:r w:rsidRPr="2417EAA7" w:rsidR="60D434F1">
              <w:rPr>
                <w:rFonts w:ascii="Arial" w:hAnsi="Arial" w:cs="Arial"/>
              </w:rPr>
              <w:t xml:space="preserve"> more</w:t>
            </w:r>
            <w:r w:rsidRPr="2417EAA7" w:rsidR="4EA886DD">
              <w:rPr>
                <w:rFonts w:ascii="Arial" w:hAnsi="Arial" w:cs="Arial"/>
              </w:rPr>
              <w:t xml:space="preserve"> welcomed by adults in the community. </w:t>
            </w:r>
            <w:r w:rsidRPr="2417EAA7" w:rsidR="6A5DE91C">
              <w:rPr>
                <w:rFonts w:ascii="Arial" w:hAnsi="Arial" w:cs="Arial"/>
              </w:rPr>
              <w:t>There is a dedicated youth evening at the local swimming pool and several of the young people in the group go.</w:t>
            </w:r>
            <w:r w:rsidRPr="2417EAA7" w:rsidR="0A7366D5">
              <w:rPr>
                <w:rFonts w:ascii="Arial" w:hAnsi="Arial" w:cs="Arial"/>
              </w:rPr>
              <w:t xml:space="preserve"> Some of the dedicated </w:t>
            </w:r>
            <w:r w:rsidRPr="2417EAA7" w:rsidR="5B7D319E">
              <w:rPr>
                <w:rFonts w:ascii="Arial" w:hAnsi="Arial" w:cs="Arial"/>
              </w:rPr>
              <w:t>skateboard</w:t>
            </w:r>
            <w:r w:rsidRPr="2417EAA7" w:rsidR="0A7366D5">
              <w:rPr>
                <w:rFonts w:ascii="Arial" w:hAnsi="Arial" w:cs="Arial"/>
              </w:rPr>
              <w:t xml:space="preserve"> ramps are in place in the park and the young people use them. </w:t>
            </w:r>
            <w:r w:rsidRPr="2417EAA7" w:rsidR="4EA886DD">
              <w:rPr>
                <w:rFonts w:ascii="Arial" w:hAnsi="Arial" w:cs="Arial"/>
              </w:rPr>
              <w:t>During follow-up discussions, young people spoke more positively about their neighbourhood and described feeling less bored and less likely to get drawn into conflict when spending time together. Parents also reported feeling reassured that there were safer activities and spaces available locally for the group.</w:t>
            </w:r>
          </w:p>
        </w:tc>
      </w:tr>
      <w:tr w:rsidRPr="000C2FFE" w:rsidR="00E734B5" w:rsidTr="00B378B1" w14:paraId="52E5E8A0" w14:textId="23D94B77">
        <w:trPr>
          <w:trHeight w:val="405"/>
        </w:trPr>
        <w:tc>
          <w:tcPr>
            <w:tcW w:w="1920" w:type="dxa"/>
            <w:tcBorders>
              <w:top w:val="single" w:color="000000" w:themeColor="text1" w:sz="4" w:space="0"/>
              <w:left w:val="single" w:color="000000" w:themeColor="text1" w:sz="4" w:space="0"/>
              <w:bottom w:val="single" w:color="auto" w:sz="4" w:space="0"/>
              <w:right w:val="single" w:color="000000" w:themeColor="text1" w:sz="4" w:space="0"/>
            </w:tcBorders>
            <w:textDirection w:val="btLr"/>
            <w:vAlign w:val="center"/>
            <w:hideMark/>
          </w:tcPr>
          <w:p w:rsidRPr="000C2FFE" w:rsidR="00E734B5" w:rsidP="00E734B5" w:rsidRDefault="00E734B5" w14:paraId="32F355F5" w14:textId="6D8971B1">
            <w:pPr>
              <w:spacing w:after="0" w:line="240" w:lineRule="auto"/>
              <w:ind w:left="113" w:right="113"/>
              <w:jc w:val="center"/>
              <w:textAlignment w:val="baseline"/>
              <w:rPr>
                <w:rFonts w:ascii="Arial" w:hAnsi="Arial" w:eastAsia="Times New Roman" w:cs="Arial"/>
                <w:color w:val="002A41"/>
                <w:sz w:val="24"/>
                <w:szCs w:val="24"/>
                <w:lang w:val="en-GB" w:eastAsia="en-GB"/>
              </w:rPr>
            </w:pPr>
            <w:r w:rsidRPr="000C2FFE">
              <w:rPr>
                <w:rFonts w:ascii="Arial" w:hAnsi="Arial" w:eastAsia="Times New Roman" w:cs="Arial"/>
                <w:b/>
                <w:bCs/>
                <w:color w:val="002A41"/>
                <w:sz w:val="24"/>
                <w:szCs w:val="24"/>
                <w:lang w:val="en-GB" w:eastAsia="en-GB"/>
              </w:rPr>
              <w:t>Guardianship Capacity</w:t>
            </w:r>
          </w:p>
        </w:tc>
        <w:tc>
          <w:tcPr>
            <w:tcW w:w="3037" w:type="dxa"/>
            <w:tcBorders>
              <w:top w:val="single" w:color="000000" w:themeColor="text1" w:sz="4" w:space="0"/>
              <w:left w:val="single" w:color="000000" w:themeColor="text1" w:sz="4" w:space="0"/>
              <w:right w:val="single" w:color="BFBFBF" w:themeColor="background1" w:themeShade="BF" w:sz="4" w:space="0"/>
            </w:tcBorders>
            <w:vAlign w:val="center"/>
            <w:hideMark/>
          </w:tcPr>
          <w:p w:rsidR="005D5651" w:rsidP="00E734B5" w:rsidRDefault="00F70CA8" w14:paraId="4DE11F5F" w14:textId="6F5E5CD1">
            <w:pPr>
              <w:spacing w:after="0" w:line="276" w:lineRule="auto"/>
              <w:textAlignment w:val="baseline"/>
              <w:rPr>
                <w:rFonts w:ascii="Arial" w:hAnsi="Arial" w:cs="Arial"/>
              </w:rPr>
            </w:pPr>
            <w:r>
              <w:rPr>
                <w:rFonts w:ascii="Arial" w:hAnsi="Arial" w:cs="Arial"/>
              </w:rPr>
              <w:br/>
            </w:r>
            <w:r w:rsidRPr="00CA28AA" w:rsidR="00294AB7">
              <w:rPr>
                <w:rFonts w:ascii="Arial" w:hAnsi="Arial" w:cs="Arial"/>
              </w:rPr>
              <w:t xml:space="preserve">Partners deliver responses that are welfare-led and resist those that </w:t>
            </w:r>
            <w:proofErr w:type="spellStart"/>
            <w:r w:rsidRPr="00CA28AA" w:rsidR="00294AB7">
              <w:rPr>
                <w:rFonts w:ascii="Arial" w:hAnsi="Arial" w:cs="Arial"/>
              </w:rPr>
              <w:t>criminalise</w:t>
            </w:r>
            <w:proofErr w:type="spellEnd"/>
            <w:r w:rsidRPr="00CA28AA" w:rsidR="00294AB7">
              <w:rPr>
                <w:rFonts w:ascii="Arial" w:hAnsi="Arial" w:cs="Arial"/>
              </w:rPr>
              <w:t xml:space="preserve">, blame, or seek only to alter young people’s </w:t>
            </w:r>
            <w:proofErr w:type="spellStart"/>
            <w:r w:rsidRPr="00CA28AA" w:rsidR="00294AB7">
              <w:rPr>
                <w:rFonts w:ascii="Arial" w:hAnsi="Arial" w:cs="Arial"/>
              </w:rPr>
              <w:t>behaviour</w:t>
            </w:r>
            <w:proofErr w:type="spellEnd"/>
          </w:p>
          <w:p w:rsidR="00F70CA8" w:rsidP="00E734B5" w:rsidRDefault="00F70CA8" w14:paraId="511103DB" w14:textId="77777777">
            <w:pPr>
              <w:spacing w:after="0" w:line="276" w:lineRule="auto"/>
              <w:textAlignment w:val="baseline"/>
              <w:rPr>
                <w:rFonts w:ascii="Arial" w:hAnsi="Arial" w:cs="Arial"/>
              </w:rPr>
            </w:pPr>
          </w:p>
          <w:p w:rsidR="00F70CA8" w:rsidP="00E734B5" w:rsidRDefault="00F70CA8" w14:paraId="37A15275" w14:textId="77777777">
            <w:pPr>
              <w:spacing w:after="0" w:line="276" w:lineRule="auto"/>
              <w:textAlignment w:val="baseline"/>
              <w:rPr>
                <w:rFonts w:ascii="Arial" w:hAnsi="Arial" w:cs="Arial"/>
              </w:rPr>
            </w:pPr>
          </w:p>
          <w:p w:rsidR="00F70CA8" w:rsidP="00E734B5" w:rsidRDefault="00F70CA8" w14:paraId="6A22BD53" w14:textId="77777777">
            <w:pPr>
              <w:spacing w:after="0" w:line="276" w:lineRule="auto"/>
              <w:textAlignment w:val="baseline"/>
              <w:rPr>
                <w:rFonts w:ascii="Arial" w:hAnsi="Arial" w:cs="Arial"/>
              </w:rPr>
            </w:pPr>
          </w:p>
          <w:p w:rsidR="00F70CA8" w:rsidP="00E734B5" w:rsidRDefault="00F70CA8" w14:paraId="33CB17A4" w14:textId="77777777">
            <w:pPr>
              <w:spacing w:after="0" w:line="276" w:lineRule="auto"/>
              <w:textAlignment w:val="baseline"/>
              <w:rPr>
                <w:rFonts w:ascii="Arial" w:hAnsi="Arial" w:cs="Arial"/>
              </w:rPr>
            </w:pPr>
          </w:p>
          <w:p w:rsidR="00F70CA8" w:rsidP="00E734B5" w:rsidRDefault="00F70CA8" w14:paraId="4A089A65" w14:textId="77777777">
            <w:pPr>
              <w:spacing w:after="0" w:line="276" w:lineRule="auto"/>
              <w:textAlignment w:val="baseline"/>
              <w:rPr>
                <w:rFonts w:ascii="Arial" w:hAnsi="Arial" w:cs="Arial"/>
              </w:rPr>
            </w:pPr>
          </w:p>
          <w:p w:rsidR="00F70CA8" w:rsidP="00E734B5" w:rsidRDefault="00F70CA8" w14:paraId="54EC3095" w14:textId="77777777">
            <w:pPr>
              <w:spacing w:after="0" w:line="276" w:lineRule="auto"/>
              <w:textAlignment w:val="baseline"/>
              <w:rPr>
                <w:rFonts w:ascii="Arial" w:hAnsi="Arial" w:cs="Arial"/>
              </w:rPr>
            </w:pPr>
          </w:p>
          <w:p w:rsidR="00F70CA8" w:rsidP="00E734B5" w:rsidRDefault="00F70CA8" w14:paraId="0D3B3CC0" w14:textId="77777777">
            <w:pPr>
              <w:spacing w:after="0" w:line="276" w:lineRule="auto"/>
              <w:textAlignment w:val="baseline"/>
              <w:rPr>
                <w:rFonts w:ascii="Arial" w:hAnsi="Arial" w:cs="Arial"/>
              </w:rPr>
            </w:pPr>
          </w:p>
          <w:p w:rsidR="00F70CA8" w:rsidP="00E734B5" w:rsidRDefault="00F70CA8" w14:paraId="05CD7E05" w14:textId="77777777">
            <w:pPr>
              <w:spacing w:after="0" w:line="276" w:lineRule="auto"/>
              <w:textAlignment w:val="baseline"/>
              <w:rPr>
                <w:rFonts w:ascii="Arial" w:hAnsi="Arial" w:cs="Arial"/>
              </w:rPr>
            </w:pPr>
          </w:p>
          <w:p w:rsidRPr="00CA28AA" w:rsidR="00F70CA8" w:rsidP="00E734B5" w:rsidRDefault="00F70CA8" w14:paraId="341487CC" w14:textId="77777777">
            <w:pPr>
              <w:spacing w:after="0" w:line="276" w:lineRule="auto"/>
              <w:textAlignment w:val="baseline"/>
              <w:rPr>
                <w:rFonts w:ascii="Arial" w:hAnsi="Arial" w:eastAsia="Times New Roman" w:cs="Arial"/>
                <w:color w:val="002A41"/>
                <w:sz w:val="24"/>
                <w:szCs w:val="24"/>
                <w:lang w:val="en-GB" w:eastAsia="en-GB"/>
              </w:rPr>
            </w:pPr>
          </w:p>
          <w:p w:rsidRPr="007D1E0E" w:rsidR="00E734B5" w:rsidP="00E734B5" w:rsidRDefault="005D5651" w14:paraId="4F74E1E1" w14:textId="496A4344">
            <w:pPr>
              <w:spacing w:after="0" w:line="276" w:lineRule="auto"/>
              <w:textAlignment w:val="baseline"/>
              <w:rPr>
                <w:rFonts w:ascii="Arial" w:hAnsi="Arial" w:eastAsia="Times New Roman" w:cs="Arial"/>
                <w:color w:val="002A41"/>
                <w:sz w:val="24"/>
                <w:szCs w:val="24"/>
                <w:lang w:val="en-GB" w:eastAsia="en-GB"/>
              </w:rPr>
            </w:pPr>
            <w:r>
              <w:rPr>
                <w:rFonts w:ascii="Arial" w:hAnsi="Arial" w:eastAsia="Times New Roman" w:cs="Arial"/>
                <w:color w:val="002A41"/>
                <w:sz w:val="24"/>
                <w:szCs w:val="24"/>
                <w:lang w:val="en-GB" w:eastAsia="en-GB"/>
              </w:rPr>
              <w:br/>
            </w:r>
            <w:r>
              <w:rPr>
                <w:rFonts w:ascii="Arial" w:hAnsi="Arial" w:eastAsia="Times New Roman" w:cs="Arial"/>
                <w:color w:val="002A41"/>
                <w:sz w:val="24"/>
                <w:szCs w:val="24"/>
                <w:lang w:val="en-GB" w:eastAsia="en-GB"/>
              </w:rPr>
              <w:br/>
            </w:r>
          </w:p>
          <w:p w:rsidR="00E734B5" w:rsidP="00E734B5" w:rsidRDefault="00E734B5" w14:paraId="4D30B33E" w14:textId="237B623F">
            <w:pPr>
              <w:spacing w:after="0" w:line="276" w:lineRule="auto"/>
              <w:textAlignment w:val="baseline"/>
            </w:pPr>
          </w:p>
          <w:p w:rsidR="00906245" w:rsidP="00E734B5" w:rsidRDefault="00906245" w14:paraId="5F145557" w14:textId="77777777">
            <w:pPr>
              <w:spacing w:after="0" w:line="276" w:lineRule="auto"/>
              <w:textAlignment w:val="baseline"/>
            </w:pPr>
          </w:p>
          <w:p w:rsidR="00906245" w:rsidP="00E734B5" w:rsidRDefault="00906245" w14:paraId="62FA1809" w14:textId="77777777">
            <w:pPr>
              <w:spacing w:after="0" w:line="276" w:lineRule="auto"/>
              <w:textAlignment w:val="baseline"/>
            </w:pPr>
          </w:p>
          <w:p w:rsidRPr="000C2FFE" w:rsidR="00E734B5" w:rsidP="00E734B5" w:rsidRDefault="00E734B5" w14:paraId="68ADE507" w14:textId="6E04B704">
            <w:pPr>
              <w:spacing w:after="0" w:line="276" w:lineRule="auto"/>
              <w:textAlignment w:val="baseline"/>
              <w:rPr>
                <w:rFonts w:ascii="Arial" w:hAnsi="Arial" w:eastAsia="Times New Roman" w:cs="Arial"/>
                <w:color w:val="002A41"/>
                <w:sz w:val="24"/>
                <w:szCs w:val="24"/>
                <w:lang w:val="en-GB" w:eastAsia="en-GB"/>
              </w:rPr>
            </w:pPr>
          </w:p>
        </w:tc>
        <w:tc>
          <w:tcPr>
            <w:tcW w:w="4536" w:type="dxa"/>
            <w:tcBorders>
              <w:top w:val="single" w:color="000000" w:themeColor="text1" w:sz="4" w:space="0"/>
              <w:left w:val="single" w:color="BFBFBF" w:themeColor="background1" w:themeShade="BF" w:sz="4" w:space="0"/>
              <w:right w:val="single" w:color="BFBFBF" w:themeColor="background1" w:themeShade="BF" w:sz="4" w:space="0"/>
            </w:tcBorders>
            <w:vAlign w:val="center"/>
            <w:hideMark/>
          </w:tcPr>
          <w:p w:rsidR="00F70CA8" w:rsidP="00E734B5" w:rsidRDefault="00F70CA8" w14:paraId="7D6B7A76" w14:textId="77777777">
            <w:pPr>
              <w:spacing w:after="0" w:line="240" w:lineRule="auto"/>
              <w:textAlignment w:val="baseline"/>
              <w:rPr>
                <w:rFonts w:ascii="Arial" w:hAnsi="Arial" w:cs="Arial"/>
              </w:rPr>
            </w:pPr>
          </w:p>
          <w:p w:rsidRPr="00681BD7" w:rsidR="00E734B5" w:rsidP="00E734B5" w:rsidRDefault="58639F81" w14:paraId="4F76C029" w14:textId="4717F6FF">
            <w:pPr>
              <w:spacing w:after="0" w:line="240" w:lineRule="auto"/>
              <w:textAlignment w:val="baseline"/>
              <w:rPr>
                <w:rFonts w:ascii="Arial" w:hAnsi="Arial" w:eastAsia="Times New Roman" w:cs="Arial"/>
                <w:color w:val="002A41"/>
                <w:sz w:val="24"/>
                <w:szCs w:val="24"/>
                <w:lang w:val="en-GB" w:eastAsia="en-GB"/>
              </w:rPr>
            </w:pPr>
            <w:r w:rsidRPr="2417EAA7">
              <w:rPr>
                <w:rFonts w:ascii="Arial" w:hAnsi="Arial" w:cs="Arial"/>
              </w:rPr>
              <w:t xml:space="preserve">We held multi-agency discussions alongside observations in the neighbourhood and conversations with young people, parents and practitioners. Young people described feeling “watched”, “moved on” and unfairly targeted by police and community safety responses, while parents spoke about feeling blamed and not listened to when raising concerns about safety. Across the </w:t>
            </w:r>
            <w:r w:rsidRPr="2417EAA7" w:rsidR="2C5079C1">
              <w:rPr>
                <w:rFonts w:ascii="Arial" w:hAnsi="Arial" w:cs="Arial"/>
              </w:rPr>
              <w:t>assessment,</w:t>
            </w:r>
            <w:r w:rsidRPr="2417EAA7">
              <w:rPr>
                <w:rFonts w:ascii="Arial" w:hAnsi="Arial" w:cs="Arial"/>
              </w:rPr>
              <w:t xml:space="preserve"> we found that incidents involving the peer group were often understood through anti-social behaviour and enforcement frameworks rather than as indicators of harm outside the home. This meant that the group’s experiences of violence, fear and vulnerability were not always recognised within professional responses.</w:t>
            </w:r>
          </w:p>
          <w:p w:rsidR="005D5651" w:rsidP="00E734B5" w:rsidRDefault="005D5651" w14:paraId="020924BD" w14:textId="77777777">
            <w:pPr>
              <w:spacing w:after="0" w:line="240" w:lineRule="auto"/>
              <w:textAlignment w:val="baseline"/>
              <w:rPr>
                <w:rFonts w:ascii="Arial" w:hAnsi="Arial" w:eastAsia="Times New Roman" w:cs="Arial"/>
                <w:color w:val="002A41"/>
                <w:sz w:val="24"/>
                <w:szCs w:val="24"/>
                <w:lang w:val="en-GB" w:eastAsia="en-GB"/>
              </w:rPr>
            </w:pPr>
          </w:p>
          <w:p w:rsidR="005D5651" w:rsidP="00E734B5" w:rsidRDefault="005D5651" w14:paraId="736346F9" w14:textId="77777777">
            <w:pPr>
              <w:spacing w:after="0" w:line="240" w:lineRule="auto"/>
              <w:textAlignment w:val="baseline"/>
              <w:rPr>
                <w:rFonts w:ascii="Arial" w:hAnsi="Arial" w:eastAsia="Times New Roman" w:cs="Arial"/>
                <w:color w:val="002A41"/>
                <w:sz w:val="24"/>
                <w:szCs w:val="24"/>
                <w:lang w:val="en-GB" w:eastAsia="en-GB"/>
              </w:rPr>
            </w:pPr>
          </w:p>
          <w:p w:rsidRPr="00AD54CA" w:rsidR="005D5651" w:rsidP="00E734B5" w:rsidRDefault="005D5651" w14:paraId="0E1EB6E9" w14:textId="77777777">
            <w:pPr>
              <w:spacing w:after="0" w:line="240" w:lineRule="auto"/>
              <w:textAlignment w:val="baseline"/>
              <w:rPr>
                <w:rFonts w:ascii="Arial" w:hAnsi="Arial" w:eastAsia="Times New Roman" w:cs="Arial"/>
                <w:color w:val="002A41"/>
                <w:sz w:val="24"/>
                <w:szCs w:val="24"/>
                <w:lang w:val="en-GB" w:eastAsia="en-GB"/>
              </w:rPr>
            </w:pPr>
          </w:p>
          <w:p w:rsidR="00E734B5" w:rsidP="00E734B5" w:rsidRDefault="00E734B5" w14:paraId="19B6D4D7" w14:textId="77777777">
            <w:pPr>
              <w:spacing w:after="0" w:line="240" w:lineRule="auto"/>
              <w:textAlignment w:val="baseline"/>
              <w:rPr>
                <w:rFonts w:ascii="Arial" w:hAnsi="Arial" w:eastAsia="Times New Roman" w:cs="Arial"/>
                <w:color w:val="002A41"/>
                <w:sz w:val="24"/>
                <w:szCs w:val="24"/>
                <w:lang w:val="en-GB" w:eastAsia="en-GB"/>
              </w:rPr>
            </w:pPr>
          </w:p>
          <w:p w:rsidR="00E734B5" w:rsidP="00E734B5" w:rsidRDefault="00E734B5" w14:paraId="160FFDD2" w14:textId="77777777">
            <w:pPr>
              <w:spacing w:after="0" w:line="240" w:lineRule="auto"/>
              <w:textAlignment w:val="baseline"/>
              <w:rPr>
                <w:rFonts w:ascii="Arial" w:hAnsi="Arial" w:eastAsia="Times New Roman" w:cs="Arial"/>
                <w:color w:val="002A41"/>
                <w:sz w:val="24"/>
                <w:szCs w:val="24"/>
                <w:lang w:val="en-GB" w:eastAsia="en-GB"/>
              </w:rPr>
            </w:pPr>
          </w:p>
          <w:p w:rsidRPr="000C2FFE" w:rsidR="00E734B5" w:rsidP="00E734B5" w:rsidRDefault="00E734B5" w14:paraId="7E89203A" w14:textId="77777777">
            <w:pPr>
              <w:spacing w:after="0" w:line="240" w:lineRule="auto"/>
              <w:textAlignment w:val="baseline"/>
              <w:rPr>
                <w:rFonts w:ascii="Arial" w:hAnsi="Arial" w:eastAsia="Times New Roman" w:cs="Arial"/>
                <w:color w:val="002A41"/>
                <w:sz w:val="24"/>
                <w:szCs w:val="24"/>
                <w:lang w:val="en-GB" w:eastAsia="en-GB"/>
              </w:rPr>
            </w:pPr>
          </w:p>
          <w:p w:rsidRPr="000C2FFE" w:rsidR="00E734B5" w:rsidP="00E734B5" w:rsidRDefault="00E734B5" w14:paraId="6DA64116" w14:textId="77777777">
            <w:pPr>
              <w:spacing w:after="0" w:line="240" w:lineRule="auto"/>
              <w:ind w:firstLine="72"/>
              <w:textAlignment w:val="baseline"/>
              <w:rPr>
                <w:rFonts w:ascii="Arial" w:hAnsi="Arial" w:eastAsia="Times New Roman" w:cs="Arial"/>
                <w:color w:val="002A41"/>
                <w:sz w:val="24"/>
                <w:szCs w:val="24"/>
                <w:lang w:val="en-GB" w:eastAsia="en-GB"/>
              </w:rPr>
            </w:pPr>
          </w:p>
          <w:p w:rsidRPr="000C2FFE" w:rsidR="00E734B5" w:rsidP="00E734B5" w:rsidRDefault="00E734B5" w14:paraId="1E1BD81D" w14:textId="77777777">
            <w:pPr>
              <w:spacing w:after="0" w:line="240" w:lineRule="auto"/>
              <w:ind w:firstLine="72"/>
              <w:textAlignment w:val="baseline"/>
              <w:rPr>
                <w:rFonts w:ascii="Arial" w:hAnsi="Arial" w:eastAsia="Times New Roman" w:cs="Arial"/>
                <w:color w:val="002A41"/>
                <w:sz w:val="24"/>
                <w:szCs w:val="24"/>
                <w:lang w:val="en-GB" w:eastAsia="en-GB"/>
              </w:rPr>
            </w:pPr>
          </w:p>
          <w:p w:rsidRPr="000C2FFE" w:rsidR="00E734B5" w:rsidP="00E734B5" w:rsidRDefault="00E734B5" w14:paraId="2D3E9266" w14:textId="77777777">
            <w:pPr>
              <w:spacing w:after="0" w:line="240" w:lineRule="auto"/>
              <w:ind w:firstLine="72"/>
              <w:textAlignment w:val="baseline"/>
              <w:rPr>
                <w:rFonts w:ascii="Arial" w:hAnsi="Arial" w:eastAsia="Times New Roman" w:cs="Arial"/>
                <w:color w:val="002A41"/>
                <w:sz w:val="24"/>
                <w:szCs w:val="24"/>
                <w:lang w:val="en-GB" w:eastAsia="en-GB"/>
              </w:rPr>
            </w:pPr>
          </w:p>
          <w:p w:rsidRPr="000C2FFE" w:rsidR="00E734B5" w:rsidP="00E734B5" w:rsidRDefault="00E734B5" w14:paraId="72382C22" w14:textId="26D329B4">
            <w:pPr>
              <w:spacing w:after="0" w:line="240" w:lineRule="auto"/>
              <w:textAlignment w:val="baseline"/>
              <w:rPr>
                <w:rFonts w:ascii="Arial" w:hAnsi="Arial" w:eastAsia="Times New Roman" w:cs="Arial"/>
                <w:color w:val="002A41"/>
                <w:sz w:val="24"/>
                <w:szCs w:val="24"/>
                <w:lang w:val="en-GB" w:eastAsia="en-GB"/>
              </w:rPr>
            </w:pPr>
          </w:p>
        </w:tc>
        <w:tc>
          <w:tcPr>
            <w:tcW w:w="4536" w:type="dxa"/>
            <w:tcBorders>
              <w:top w:val="single" w:color="000000" w:themeColor="text1" w:sz="4" w:space="0"/>
              <w:left w:val="single" w:color="BFBFBF" w:themeColor="background1" w:themeShade="BF" w:sz="4" w:space="0"/>
              <w:right w:val="single" w:color="BFBFBF" w:themeColor="background1" w:themeShade="BF" w:sz="4" w:space="0"/>
            </w:tcBorders>
            <w:vAlign w:val="center"/>
            <w:hideMark/>
          </w:tcPr>
          <w:p w:rsidR="00F70CA8" w:rsidP="00966564" w:rsidRDefault="00F70CA8" w14:paraId="5AC68B51" w14:textId="77777777">
            <w:pPr>
              <w:spacing w:after="0" w:line="240" w:lineRule="auto"/>
              <w:textAlignment w:val="baseline"/>
              <w:rPr>
                <w:rFonts w:ascii="Arial" w:hAnsi="Arial" w:cs="Arial"/>
              </w:rPr>
            </w:pPr>
          </w:p>
          <w:p w:rsidRPr="007D2F90" w:rsidR="005D5651" w:rsidP="00966564" w:rsidRDefault="58639F81" w14:paraId="0F04DC49" w14:textId="1F45FB4D">
            <w:pPr>
              <w:spacing w:after="0" w:line="240" w:lineRule="auto"/>
              <w:textAlignment w:val="baseline"/>
              <w:rPr>
                <w:rFonts w:ascii="Arial" w:hAnsi="Arial" w:eastAsia="Times New Roman" w:cs="Arial"/>
                <w:color w:val="002A41"/>
                <w:sz w:val="24"/>
                <w:szCs w:val="24"/>
                <w:lang w:val="en-GB" w:eastAsia="en-GB"/>
              </w:rPr>
            </w:pPr>
            <w:r w:rsidRPr="2417EAA7">
              <w:rPr>
                <w:rFonts w:ascii="Arial" w:hAnsi="Arial" w:cs="Arial"/>
              </w:rPr>
              <w:t xml:space="preserve">We will know we have reached this goal when young people and parents report feeling listened to and supported rather than blamed or criminalised by professionals. We would expect to see agencies using safeguarding language more consistently when discussing the peer group and fewer responses that rely mainly on dispersal, surveillance or enforcement. Through follow-up meetings and reflective discussions, we would hope to see professionals describing the peer group as young people experiencing harm </w:t>
            </w:r>
          </w:p>
          <w:p w:rsidR="31429D4C" w:rsidP="2417EAA7" w:rsidRDefault="31429D4C" w14:paraId="7D193739" w14:textId="0E7E9988">
            <w:pPr>
              <w:spacing w:after="0" w:line="240" w:lineRule="auto"/>
            </w:pPr>
            <w:r w:rsidRPr="2417EAA7">
              <w:rPr>
                <w:rFonts w:ascii="Arial" w:hAnsi="Arial" w:cs="Arial"/>
              </w:rPr>
              <w:t xml:space="preserve">(and not just as the group causing concern). </w:t>
            </w:r>
          </w:p>
          <w:p w:rsidR="005D5651" w:rsidP="00966564" w:rsidRDefault="005D5651" w14:paraId="7DF2505E" w14:textId="77777777">
            <w:pPr>
              <w:spacing w:after="0" w:line="240" w:lineRule="auto"/>
              <w:textAlignment w:val="baseline"/>
              <w:rPr>
                <w:rFonts w:ascii="Arial" w:hAnsi="Arial" w:eastAsia="Times New Roman" w:cs="Arial"/>
                <w:color w:val="002A41"/>
                <w:sz w:val="24"/>
                <w:szCs w:val="24"/>
                <w:lang w:val="en-GB" w:eastAsia="en-GB"/>
              </w:rPr>
            </w:pPr>
          </w:p>
          <w:p w:rsidR="00E734B5" w:rsidP="00966564" w:rsidRDefault="00E734B5" w14:paraId="79FCD0FE" w14:textId="149595F2">
            <w:pPr>
              <w:spacing w:after="0" w:line="240" w:lineRule="auto"/>
              <w:textAlignment w:val="baseline"/>
              <w:rPr>
                <w:rFonts w:ascii="Arial" w:hAnsi="Arial" w:eastAsia="Times New Roman" w:cs="Arial"/>
                <w:color w:val="002A41"/>
                <w:sz w:val="24"/>
                <w:szCs w:val="24"/>
                <w:lang w:val="en-GB" w:eastAsia="en-GB"/>
              </w:rPr>
            </w:pPr>
            <w:r w:rsidRPr="00AD54CA">
              <w:rPr>
                <w:rFonts w:ascii="Arial" w:hAnsi="Arial" w:eastAsia="Times New Roman" w:cs="Arial"/>
                <w:color w:val="002A41"/>
                <w:sz w:val="24"/>
                <w:szCs w:val="24"/>
                <w:lang w:val="en-GB" w:eastAsia="en-GB"/>
              </w:rPr>
              <w:t>  </w:t>
            </w:r>
          </w:p>
          <w:p w:rsidR="00E734B5" w:rsidP="00E734B5" w:rsidRDefault="00E734B5" w14:paraId="72EA8DE4" w14:textId="77777777">
            <w:pPr>
              <w:spacing w:after="0" w:line="240" w:lineRule="auto"/>
              <w:ind w:left="720"/>
              <w:textAlignment w:val="baseline"/>
              <w:rPr>
                <w:rFonts w:ascii="Arial" w:hAnsi="Arial" w:eastAsia="Times New Roman" w:cs="Arial"/>
                <w:color w:val="002A41"/>
                <w:sz w:val="24"/>
                <w:szCs w:val="24"/>
                <w:lang w:val="en-GB" w:eastAsia="en-GB"/>
              </w:rPr>
            </w:pPr>
          </w:p>
          <w:p w:rsidR="00E734B5" w:rsidP="00E734B5" w:rsidRDefault="00E734B5" w14:paraId="2B525A24" w14:textId="77777777">
            <w:pPr>
              <w:spacing w:after="0" w:line="240" w:lineRule="auto"/>
              <w:textAlignment w:val="baseline"/>
              <w:rPr>
                <w:rFonts w:ascii="Arial" w:hAnsi="Arial" w:eastAsia="Times New Roman" w:cs="Arial"/>
                <w:color w:val="002A41"/>
                <w:sz w:val="24"/>
                <w:szCs w:val="24"/>
                <w:lang w:val="en-GB" w:eastAsia="en-GB"/>
              </w:rPr>
            </w:pPr>
          </w:p>
          <w:p w:rsidR="00E734B5" w:rsidP="00E734B5" w:rsidRDefault="00E734B5" w14:paraId="1158E9BA" w14:textId="77777777">
            <w:pPr>
              <w:spacing w:after="0" w:line="240" w:lineRule="auto"/>
              <w:textAlignment w:val="baseline"/>
              <w:rPr>
                <w:rFonts w:ascii="Arial" w:hAnsi="Arial" w:eastAsia="Times New Roman" w:cs="Arial"/>
                <w:color w:val="002A41"/>
                <w:sz w:val="24"/>
                <w:szCs w:val="24"/>
                <w:lang w:val="en-GB" w:eastAsia="en-GB"/>
              </w:rPr>
            </w:pPr>
          </w:p>
          <w:p w:rsidR="00E734B5" w:rsidP="00E734B5" w:rsidRDefault="00E734B5" w14:paraId="1B0B4576" w14:textId="77777777">
            <w:pPr>
              <w:spacing w:after="0" w:line="240" w:lineRule="auto"/>
              <w:textAlignment w:val="baseline"/>
              <w:rPr>
                <w:rFonts w:ascii="Arial" w:hAnsi="Arial" w:eastAsia="Times New Roman" w:cs="Arial"/>
                <w:color w:val="002A41"/>
                <w:sz w:val="24"/>
                <w:szCs w:val="24"/>
                <w:lang w:val="en-GB" w:eastAsia="en-GB"/>
              </w:rPr>
            </w:pPr>
          </w:p>
          <w:p w:rsidR="00E734B5" w:rsidP="00E734B5" w:rsidRDefault="00E734B5" w14:paraId="1A747EE2" w14:textId="77777777">
            <w:pPr>
              <w:spacing w:after="0" w:line="240" w:lineRule="auto"/>
              <w:textAlignment w:val="baseline"/>
              <w:rPr>
                <w:rFonts w:ascii="Arial" w:hAnsi="Arial" w:eastAsia="Times New Roman" w:cs="Arial"/>
                <w:color w:val="002A41"/>
                <w:sz w:val="24"/>
                <w:szCs w:val="24"/>
                <w:lang w:val="en-GB" w:eastAsia="en-GB"/>
              </w:rPr>
            </w:pPr>
          </w:p>
          <w:p w:rsidRPr="00AD54CA" w:rsidR="00E734B5" w:rsidP="00E734B5" w:rsidRDefault="00E734B5" w14:paraId="023474BA" w14:textId="77777777">
            <w:pPr>
              <w:spacing w:after="0" w:line="240" w:lineRule="auto"/>
              <w:textAlignment w:val="baseline"/>
              <w:rPr>
                <w:rFonts w:ascii="Arial" w:hAnsi="Arial" w:eastAsia="Times New Roman" w:cs="Arial"/>
                <w:color w:val="002A41"/>
                <w:sz w:val="24"/>
                <w:szCs w:val="24"/>
                <w:lang w:val="en-GB" w:eastAsia="en-GB"/>
              </w:rPr>
            </w:pPr>
          </w:p>
          <w:p w:rsidRPr="000C2FFE" w:rsidR="00E734B5" w:rsidP="00E734B5" w:rsidRDefault="00E734B5" w14:paraId="316EC822" w14:textId="77777777">
            <w:pPr>
              <w:spacing w:after="0" w:line="240" w:lineRule="auto"/>
              <w:textAlignment w:val="baseline"/>
              <w:rPr>
                <w:rFonts w:ascii="Arial" w:hAnsi="Arial" w:eastAsia="Times New Roman" w:cs="Arial"/>
                <w:color w:val="002A41"/>
                <w:sz w:val="24"/>
                <w:szCs w:val="24"/>
                <w:lang w:val="en-GB" w:eastAsia="en-GB"/>
              </w:rPr>
            </w:pPr>
          </w:p>
          <w:p w:rsidRPr="000C2FFE" w:rsidR="00E734B5" w:rsidP="00E734B5" w:rsidRDefault="00E734B5" w14:paraId="02007B8D" w14:textId="77777777">
            <w:pPr>
              <w:spacing w:after="0" w:line="240" w:lineRule="auto"/>
              <w:ind w:firstLine="72"/>
              <w:textAlignment w:val="baseline"/>
              <w:rPr>
                <w:rFonts w:ascii="Arial" w:hAnsi="Arial" w:eastAsia="Times New Roman" w:cs="Arial"/>
                <w:color w:val="002A41"/>
                <w:sz w:val="24"/>
                <w:szCs w:val="24"/>
                <w:lang w:val="en-GB" w:eastAsia="en-GB"/>
              </w:rPr>
            </w:pPr>
          </w:p>
          <w:p w:rsidRPr="000C2FFE" w:rsidR="00E734B5" w:rsidP="00E734B5" w:rsidRDefault="00E734B5" w14:paraId="70021873" w14:textId="54831FEE">
            <w:pPr>
              <w:spacing w:after="0" w:line="240" w:lineRule="auto"/>
              <w:textAlignment w:val="baseline"/>
              <w:rPr>
                <w:rFonts w:ascii="Arial" w:hAnsi="Arial" w:eastAsia="Times New Roman" w:cs="Arial"/>
                <w:color w:val="002A41"/>
                <w:sz w:val="24"/>
                <w:szCs w:val="24"/>
                <w:lang w:val="en-GB" w:eastAsia="en-GB"/>
              </w:rPr>
            </w:pPr>
          </w:p>
        </w:tc>
        <w:tc>
          <w:tcPr>
            <w:tcW w:w="4252" w:type="dxa"/>
            <w:tcBorders>
              <w:top w:val="single" w:color="000000" w:themeColor="text1" w:sz="4" w:space="0"/>
              <w:left w:val="single" w:color="BFBFBF" w:themeColor="background1" w:themeShade="BF" w:sz="4" w:space="0"/>
              <w:right w:val="single" w:color="000000" w:themeColor="text1" w:sz="4" w:space="0"/>
            </w:tcBorders>
            <w:vAlign w:val="center"/>
            <w:hideMark/>
          </w:tcPr>
          <w:p w:rsidRPr="007D2F90" w:rsidR="007D2F90" w:rsidP="007A54CB" w:rsidRDefault="00B378B1" w14:paraId="573A9E35" w14:textId="5710BF80">
            <w:pPr>
              <w:spacing w:after="0" w:line="240" w:lineRule="auto"/>
              <w:textAlignment w:val="baseline"/>
              <w:rPr>
                <w:rFonts w:ascii="Arial" w:hAnsi="Arial" w:cs="Arial"/>
              </w:rPr>
            </w:pPr>
            <w:r>
              <w:rPr>
                <w:rFonts w:ascii="Arial" w:hAnsi="Arial" w:cs="Arial"/>
              </w:rPr>
              <w:lastRenderedPageBreak/>
              <w:br/>
            </w:r>
            <w:r w:rsidRPr="2417EAA7" w:rsidR="58639F81">
              <w:rPr>
                <w:rFonts w:ascii="Arial" w:hAnsi="Arial" w:cs="Arial"/>
              </w:rPr>
              <w:t xml:space="preserve">We are planning several responses focused on strengthening welfare-led and </w:t>
            </w:r>
            <w:r w:rsidRPr="2417EAA7" w:rsidR="7BA6DDA6">
              <w:rPr>
                <w:rFonts w:ascii="Arial" w:hAnsi="Arial" w:cs="Arial"/>
              </w:rPr>
              <w:t>C</w:t>
            </w:r>
            <w:r w:rsidRPr="2417EAA7" w:rsidR="58639F81">
              <w:rPr>
                <w:rFonts w:ascii="Arial" w:hAnsi="Arial" w:cs="Arial"/>
              </w:rPr>
              <w:t xml:space="preserve">ontextual </w:t>
            </w:r>
            <w:r w:rsidRPr="2417EAA7" w:rsidR="27AB5D24">
              <w:rPr>
                <w:rFonts w:ascii="Arial" w:hAnsi="Arial" w:cs="Arial"/>
              </w:rPr>
              <w:t>S</w:t>
            </w:r>
            <w:r w:rsidRPr="2417EAA7" w:rsidR="58639F81">
              <w:rPr>
                <w:rFonts w:ascii="Arial" w:hAnsi="Arial" w:cs="Arial"/>
              </w:rPr>
              <w:t xml:space="preserve">afeguarding approaches across the partnership. We will hold reflective multi-agency workshops with </w:t>
            </w:r>
            <w:r w:rsidRPr="2417EAA7" w:rsidR="215D22EA">
              <w:rPr>
                <w:rFonts w:ascii="Arial" w:hAnsi="Arial" w:cs="Arial"/>
              </w:rPr>
              <w:t xml:space="preserve">the </w:t>
            </w:r>
            <w:r w:rsidRPr="2417EAA7" w:rsidR="58639F81">
              <w:rPr>
                <w:rFonts w:ascii="Arial" w:hAnsi="Arial" w:cs="Arial"/>
              </w:rPr>
              <w:t xml:space="preserve">police, community safety, children’s social care, education and youth services to share findings from the assessment and increase understanding of harm outside the home. </w:t>
            </w:r>
          </w:p>
          <w:p w:rsidRPr="007D2F90" w:rsidR="007D2F90" w:rsidP="007A54CB" w:rsidRDefault="007D2F90" w14:paraId="2E5ACCA8" w14:textId="77777777">
            <w:pPr>
              <w:spacing w:after="0" w:line="240" w:lineRule="auto"/>
              <w:textAlignment w:val="baseline"/>
              <w:rPr>
                <w:rFonts w:ascii="Arial" w:hAnsi="Arial" w:cs="Arial"/>
              </w:rPr>
            </w:pPr>
          </w:p>
          <w:p w:rsidRPr="007D2F90" w:rsidR="007D2F90" w:rsidP="007A54CB" w:rsidRDefault="008E3C8A" w14:paraId="3F35D1C5" w14:textId="77777777">
            <w:pPr>
              <w:spacing w:after="0" w:line="240" w:lineRule="auto"/>
              <w:textAlignment w:val="baseline"/>
              <w:rPr>
                <w:rFonts w:ascii="Arial" w:hAnsi="Arial" w:cs="Arial"/>
              </w:rPr>
            </w:pPr>
            <w:r w:rsidRPr="007D2F90">
              <w:rPr>
                <w:rFonts w:ascii="Arial" w:hAnsi="Arial" w:cs="Arial"/>
              </w:rPr>
              <w:t xml:space="preserve">We are also planning to review local safeguarding thresholds and community safety processes so that violence, missing episodes and peer group harm are recognised as safeguarding concerns rather than only anti-social behaviour issues. </w:t>
            </w:r>
          </w:p>
          <w:p w:rsidRPr="007D2F90" w:rsidR="007D2F90" w:rsidP="007A54CB" w:rsidRDefault="007D2F90" w14:paraId="0E9F09AA" w14:textId="77777777">
            <w:pPr>
              <w:spacing w:after="0" w:line="240" w:lineRule="auto"/>
              <w:textAlignment w:val="baseline"/>
              <w:rPr>
                <w:rFonts w:ascii="Arial" w:hAnsi="Arial" w:cs="Arial"/>
              </w:rPr>
            </w:pPr>
          </w:p>
          <w:p w:rsidR="00B378B1" w:rsidP="00F70CA8" w:rsidRDefault="008E3C8A" w14:paraId="746E0B45" w14:textId="40DDF53F">
            <w:pPr>
              <w:spacing w:after="0" w:line="240" w:lineRule="auto"/>
              <w:textAlignment w:val="baseline"/>
              <w:rPr>
                <w:rFonts w:ascii="Arial" w:hAnsi="Arial" w:cs="Arial"/>
              </w:rPr>
            </w:pPr>
            <w:r w:rsidRPr="007D2F90">
              <w:rPr>
                <w:rFonts w:ascii="Arial" w:hAnsi="Arial" w:cs="Arial"/>
              </w:rPr>
              <w:t xml:space="preserve">Alongside this, youth workers and safeguarding leads will support professionals to develop more relational </w:t>
            </w:r>
            <w:r w:rsidRPr="007D2F90">
              <w:rPr>
                <w:rFonts w:ascii="Arial" w:hAnsi="Arial" w:cs="Arial"/>
              </w:rPr>
              <w:lastRenderedPageBreak/>
              <w:t>approaches when engaging with the peer group and their families.</w:t>
            </w:r>
          </w:p>
          <w:p w:rsidRPr="00F70CA8" w:rsidR="00B378B1" w:rsidP="00F70CA8" w:rsidRDefault="00B378B1" w14:paraId="1B70D69C" w14:textId="1C344942">
            <w:pPr>
              <w:spacing w:after="0" w:line="240" w:lineRule="auto"/>
              <w:textAlignment w:val="baseline"/>
              <w:rPr>
                <w:rFonts w:ascii="Arial" w:hAnsi="Arial" w:eastAsia="Times New Roman" w:cs="Arial"/>
                <w:color w:val="002A41"/>
                <w:sz w:val="24"/>
                <w:szCs w:val="24"/>
                <w:lang w:eastAsia="en-GB"/>
              </w:rPr>
            </w:pPr>
          </w:p>
        </w:tc>
        <w:tc>
          <w:tcPr>
            <w:tcW w:w="4080" w:type="dxa"/>
            <w:tcBorders>
              <w:top w:val="single" w:color="000000" w:themeColor="text1" w:sz="4" w:space="0"/>
              <w:left w:val="single" w:color="BFBFBF" w:themeColor="background1" w:themeShade="BF" w:sz="4" w:space="0"/>
              <w:right w:val="single" w:color="000000" w:themeColor="text1" w:sz="4" w:space="0"/>
            </w:tcBorders>
          </w:tcPr>
          <w:p w:rsidR="00131C3B" w:rsidP="00131C3B" w:rsidRDefault="00131C3B" w14:paraId="33D47684" w14:textId="77777777">
            <w:pPr>
              <w:spacing w:after="0" w:line="240" w:lineRule="auto"/>
              <w:textAlignment w:val="baseline"/>
              <w:rPr>
                <w:rFonts w:ascii="Arial" w:hAnsi="Arial" w:eastAsia="Times New Roman" w:cs="Arial"/>
                <w:color w:val="002A41"/>
                <w:sz w:val="24"/>
                <w:szCs w:val="24"/>
                <w:lang w:val="en-GB" w:eastAsia="en-GB"/>
              </w:rPr>
            </w:pPr>
          </w:p>
          <w:p w:rsidRPr="007D2F90" w:rsidR="00E734B5" w:rsidP="007A54CB" w:rsidRDefault="449809EA" w14:paraId="1F5BEDA9" w14:textId="5E710049">
            <w:pPr>
              <w:spacing w:after="0" w:line="240" w:lineRule="auto"/>
              <w:textAlignment w:val="baseline"/>
              <w:rPr>
                <w:rFonts w:ascii="Arial" w:hAnsi="Arial" w:eastAsia="Times New Roman" w:cs="Arial"/>
                <w:color w:val="002A41"/>
                <w:sz w:val="24"/>
                <w:szCs w:val="24"/>
                <w:lang w:val="en-GB" w:eastAsia="en-GB"/>
              </w:rPr>
            </w:pPr>
            <w:r w:rsidRPr="2417EAA7">
              <w:rPr>
                <w:rFonts w:ascii="Arial" w:hAnsi="Arial" w:cs="Arial"/>
              </w:rPr>
              <w:t>Professionals across the partnership are now more consistently describing the peer group through a safeguarding and welfare lens rather than primarily as an anti-social behaviour concern. Young people reported that interactions with some professionals felt calmer and less confrontational, and parents described feeling more involved in conversations about safety. Multi-agency meetings now include greater discussion of contextual factors affecting the group, including fear, neighbourhood violence and lack of resources, and there has been a reduction in enforcement-led responses such as repeated dispersal activity around the park.</w:t>
            </w:r>
          </w:p>
        </w:tc>
      </w:tr>
    </w:tbl>
    <w:p w:rsidR="00BB09FC" w:rsidP="00BB09FC" w:rsidRDefault="00BB09FC" w14:paraId="6EA35894" w14:textId="77777777">
      <w:pPr>
        <w:pStyle w:val="Footer"/>
        <w:jc w:val="center"/>
        <w:rPr>
          <w:rFonts w:ascii="Arial" w:hAnsi="Arial" w:cs="Arial"/>
          <w:color w:val="68246D"/>
        </w:rPr>
      </w:pPr>
    </w:p>
    <w:p w:rsidR="00BB09FC" w:rsidP="00BB09FC" w:rsidRDefault="00BB09FC" w14:paraId="4DC86DE0" w14:textId="77777777">
      <w:pPr>
        <w:pStyle w:val="Footer"/>
        <w:jc w:val="center"/>
        <w:rPr>
          <w:rFonts w:ascii="Arial" w:hAnsi="Arial" w:cs="Arial"/>
          <w:color w:val="68246D"/>
        </w:rPr>
      </w:pPr>
    </w:p>
    <w:p w:rsidR="00BB09FC" w:rsidP="00BB09FC" w:rsidRDefault="00BB09FC" w14:paraId="3CD5A1B7" w14:textId="77777777">
      <w:pPr>
        <w:pStyle w:val="Footer"/>
        <w:jc w:val="center"/>
        <w:rPr>
          <w:rFonts w:ascii="Arial" w:hAnsi="Arial" w:cs="Arial"/>
          <w:color w:val="68246D"/>
        </w:rPr>
      </w:pPr>
    </w:p>
    <w:p w:rsidR="00BB09FC" w:rsidP="00BB09FC" w:rsidRDefault="00BB09FC" w14:paraId="0A21FBB8" w14:textId="77777777">
      <w:pPr>
        <w:pStyle w:val="Footer"/>
        <w:jc w:val="center"/>
        <w:rPr>
          <w:rFonts w:ascii="Arial" w:hAnsi="Arial" w:cs="Arial"/>
          <w:color w:val="68246D"/>
        </w:rPr>
      </w:pPr>
    </w:p>
    <w:p w:rsidR="00BB09FC" w:rsidP="00BB09FC" w:rsidRDefault="00BB09FC" w14:paraId="44942B85" w14:textId="77777777">
      <w:pPr>
        <w:pStyle w:val="Footer"/>
        <w:jc w:val="center"/>
        <w:rPr>
          <w:rFonts w:ascii="Arial" w:hAnsi="Arial" w:cs="Arial"/>
          <w:color w:val="68246D"/>
        </w:rPr>
      </w:pPr>
    </w:p>
    <w:p w:rsidR="00BB09FC" w:rsidP="00BB09FC" w:rsidRDefault="00BB09FC" w14:paraId="2444A0C4" w14:textId="77777777">
      <w:pPr>
        <w:pStyle w:val="Footer"/>
        <w:jc w:val="center"/>
        <w:rPr>
          <w:rFonts w:ascii="Arial" w:hAnsi="Arial" w:cs="Arial"/>
          <w:color w:val="68246D"/>
        </w:rPr>
      </w:pPr>
    </w:p>
    <w:p w:rsidR="00BB09FC" w:rsidP="00BB09FC" w:rsidRDefault="00BB09FC" w14:paraId="3F9B06AA" w14:textId="77777777">
      <w:pPr>
        <w:pStyle w:val="Footer"/>
        <w:jc w:val="center"/>
        <w:rPr>
          <w:rFonts w:ascii="Arial" w:hAnsi="Arial" w:cs="Arial"/>
          <w:color w:val="68246D"/>
        </w:rPr>
      </w:pPr>
    </w:p>
    <w:p w:rsidR="00BB09FC" w:rsidP="00BB09FC" w:rsidRDefault="00BB09FC" w14:paraId="042077EF" w14:textId="77777777">
      <w:pPr>
        <w:pStyle w:val="Footer"/>
        <w:jc w:val="center"/>
        <w:rPr>
          <w:rFonts w:ascii="Arial" w:hAnsi="Arial" w:cs="Arial"/>
          <w:color w:val="68246D"/>
        </w:rPr>
      </w:pPr>
    </w:p>
    <w:p w:rsidR="00BB09FC" w:rsidP="00BB09FC" w:rsidRDefault="00BB09FC" w14:paraId="2D864033" w14:textId="77777777">
      <w:pPr>
        <w:pStyle w:val="Footer"/>
        <w:jc w:val="center"/>
        <w:rPr>
          <w:rFonts w:ascii="Arial" w:hAnsi="Arial" w:cs="Arial"/>
          <w:color w:val="68246D"/>
        </w:rPr>
      </w:pPr>
    </w:p>
    <w:p w:rsidR="00BB09FC" w:rsidP="00BB09FC" w:rsidRDefault="00BB09FC" w14:paraId="13C71D6A" w14:textId="77777777">
      <w:pPr>
        <w:pStyle w:val="Footer"/>
        <w:jc w:val="center"/>
        <w:rPr>
          <w:rFonts w:ascii="Arial" w:hAnsi="Arial" w:cs="Arial"/>
          <w:color w:val="68246D"/>
        </w:rPr>
      </w:pPr>
    </w:p>
    <w:p w:rsidR="00BB09FC" w:rsidP="00BB09FC" w:rsidRDefault="00BB09FC" w14:paraId="606E18D1" w14:textId="77777777">
      <w:pPr>
        <w:pStyle w:val="Footer"/>
        <w:jc w:val="center"/>
        <w:rPr>
          <w:rFonts w:ascii="Arial" w:hAnsi="Arial" w:cs="Arial"/>
          <w:color w:val="68246D"/>
        </w:rPr>
      </w:pPr>
    </w:p>
    <w:p w:rsidR="00BB09FC" w:rsidP="00BB09FC" w:rsidRDefault="00BB09FC" w14:paraId="71220C75" w14:textId="77777777">
      <w:pPr>
        <w:pStyle w:val="Footer"/>
        <w:jc w:val="center"/>
        <w:rPr>
          <w:rFonts w:ascii="Arial" w:hAnsi="Arial" w:cs="Arial"/>
          <w:color w:val="68246D"/>
        </w:rPr>
      </w:pPr>
    </w:p>
    <w:p w:rsidR="00BB09FC" w:rsidP="00BB09FC" w:rsidRDefault="00BB09FC" w14:paraId="6388F93B" w14:textId="77777777">
      <w:pPr>
        <w:pStyle w:val="Footer"/>
        <w:jc w:val="center"/>
        <w:rPr>
          <w:rFonts w:ascii="Arial" w:hAnsi="Arial" w:cs="Arial"/>
          <w:color w:val="68246D"/>
        </w:rPr>
      </w:pPr>
    </w:p>
    <w:p w:rsidR="00BB09FC" w:rsidP="00BB09FC" w:rsidRDefault="00BB09FC" w14:paraId="386B33EC" w14:textId="77777777">
      <w:pPr>
        <w:pStyle w:val="Footer"/>
        <w:jc w:val="center"/>
        <w:rPr>
          <w:rFonts w:ascii="Arial" w:hAnsi="Arial" w:cs="Arial"/>
          <w:color w:val="68246D"/>
        </w:rPr>
      </w:pPr>
    </w:p>
    <w:p w:rsidR="00BB09FC" w:rsidP="00BB09FC" w:rsidRDefault="00BB09FC" w14:paraId="1DF6E95E" w14:textId="77777777">
      <w:pPr>
        <w:pStyle w:val="Footer"/>
        <w:jc w:val="center"/>
        <w:rPr>
          <w:rFonts w:ascii="Arial" w:hAnsi="Arial" w:cs="Arial"/>
          <w:color w:val="68246D"/>
        </w:rPr>
      </w:pPr>
    </w:p>
    <w:p w:rsidR="00BB09FC" w:rsidP="00BB09FC" w:rsidRDefault="00BB09FC" w14:paraId="16415A2B" w14:textId="77777777">
      <w:pPr>
        <w:pStyle w:val="Footer"/>
        <w:jc w:val="center"/>
        <w:rPr>
          <w:rFonts w:ascii="Arial" w:hAnsi="Arial" w:cs="Arial"/>
          <w:color w:val="68246D"/>
        </w:rPr>
      </w:pPr>
    </w:p>
    <w:p w:rsidR="00BB09FC" w:rsidP="00BB09FC" w:rsidRDefault="00BB09FC" w14:paraId="2B01E0B1" w14:textId="77777777">
      <w:pPr>
        <w:pStyle w:val="Footer"/>
        <w:jc w:val="center"/>
        <w:rPr>
          <w:rFonts w:ascii="Arial" w:hAnsi="Arial" w:cs="Arial"/>
          <w:color w:val="68246D"/>
        </w:rPr>
      </w:pPr>
    </w:p>
    <w:p w:rsidR="00BB09FC" w:rsidP="00BB09FC" w:rsidRDefault="00BB09FC" w14:paraId="12F84A9D" w14:textId="77777777">
      <w:pPr>
        <w:pStyle w:val="Footer"/>
        <w:jc w:val="center"/>
        <w:rPr>
          <w:rFonts w:ascii="Arial" w:hAnsi="Arial" w:cs="Arial"/>
          <w:color w:val="68246D"/>
        </w:rPr>
      </w:pPr>
    </w:p>
    <w:p w:rsidR="00BB09FC" w:rsidP="00BB09FC" w:rsidRDefault="00BB09FC" w14:paraId="41D891FF" w14:textId="77777777">
      <w:pPr>
        <w:pStyle w:val="Footer"/>
        <w:jc w:val="center"/>
        <w:rPr>
          <w:rFonts w:ascii="Arial" w:hAnsi="Arial" w:cs="Arial"/>
          <w:color w:val="68246D"/>
        </w:rPr>
      </w:pPr>
    </w:p>
    <w:p w:rsidR="00BB09FC" w:rsidP="00BB09FC" w:rsidRDefault="00BB09FC" w14:paraId="57537548" w14:textId="77777777">
      <w:pPr>
        <w:pStyle w:val="Footer"/>
        <w:jc w:val="center"/>
        <w:rPr>
          <w:rFonts w:ascii="Arial" w:hAnsi="Arial" w:cs="Arial"/>
          <w:color w:val="68246D"/>
        </w:rPr>
      </w:pPr>
    </w:p>
    <w:p w:rsidR="00BB09FC" w:rsidP="00BB09FC" w:rsidRDefault="00BB09FC" w14:paraId="71587479" w14:textId="77777777">
      <w:pPr>
        <w:pStyle w:val="Footer"/>
        <w:jc w:val="center"/>
        <w:rPr>
          <w:rFonts w:ascii="Arial" w:hAnsi="Arial" w:cs="Arial"/>
          <w:color w:val="68246D"/>
        </w:rPr>
      </w:pPr>
    </w:p>
    <w:p w:rsidR="00BB09FC" w:rsidP="00BB09FC" w:rsidRDefault="00BB09FC" w14:paraId="6BF5AB1B" w14:textId="77777777">
      <w:pPr>
        <w:pStyle w:val="Footer"/>
        <w:jc w:val="center"/>
        <w:rPr>
          <w:rFonts w:ascii="Arial" w:hAnsi="Arial" w:cs="Arial"/>
          <w:color w:val="68246D"/>
        </w:rPr>
      </w:pPr>
    </w:p>
    <w:p w:rsidR="0027697A" w:rsidRDefault="0027697A" w14:paraId="2EB7EBF6" w14:textId="77777777">
      <w:pPr>
        <w:rPr>
          <w:rFonts w:ascii="Arial" w:hAnsi="Arial" w:eastAsia="Arial" w:cs="Arial"/>
          <w:sz w:val="16"/>
          <w:szCs w:val="16"/>
          <w:lang w:val="en-GB"/>
        </w:rPr>
      </w:pPr>
    </w:p>
    <w:sectPr w:rsidR="0027697A" w:rsidSect="00090A95">
      <w:headerReference w:type="default" r:id="rId11"/>
      <w:footerReference w:type="even" r:id="rId12"/>
      <w:footerReference w:type="default" r:id="rId13"/>
      <w:headerReference w:type="first" r:id="rId14"/>
      <w:footerReference w:type="first" r:id="rId15"/>
      <w:pgSz w:w="23811" w:h="16838" w:orient="landscape" w:code="8"/>
      <w:pgMar w:top="573" w:right="720" w:bottom="720" w:left="720" w:header="153" w:footer="7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F30" w:rsidP="009735BF" w:rsidRDefault="00DA5F30" w14:paraId="7700354D" w14:textId="77777777">
      <w:pPr>
        <w:spacing w:after="0" w:line="240" w:lineRule="auto"/>
      </w:pPr>
      <w:r>
        <w:separator/>
      </w:r>
    </w:p>
  </w:endnote>
  <w:endnote w:type="continuationSeparator" w:id="0">
    <w:p w:rsidR="00DA5F30" w:rsidP="009735BF" w:rsidRDefault="00DA5F30" w14:paraId="39C143B7" w14:textId="77777777">
      <w:pPr>
        <w:spacing w:after="0" w:line="240" w:lineRule="auto"/>
      </w:pPr>
      <w:r>
        <w:continuationSeparator/>
      </w:r>
    </w:p>
  </w:endnote>
  <w:endnote w:type="continuationNotice" w:id="1">
    <w:p w:rsidR="00DA5F30" w:rsidRDefault="00DA5F30" w14:paraId="75B257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4882716"/>
      <w:docPartObj>
        <w:docPartGallery w:val="Page Numbers (Bottom of Page)"/>
        <w:docPartUnique/>
      </w:docPartObj>
    </w:sdtPr>
    <w:sdtEndPr>
      <w:rPr>
        <w:rStyle w:val="PageNumber"/>
      </w:rPr>
    </w:sdtEndPr>
    <w:sdtContent>
      <w:p w:rsidR="008F21B1" w:rsidP="008F21B1" w:rsidRDefault="008F21B1" w14:paraId="265F6945" w14:textId="0CE8464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0A95">
          <w:rPr>
            <w:rStyle w:val="PageNumber"/>
            <w:noProof/>
          </w:rPr>
          <w:t>1</w:t>
        </w:r>
        <w:r>
          <w:rPr>
            <w:rStyle w:val="PageNumber"/>
          </w:rPr>
          <w:fldChar w:fldCharType="end"/>
        </w:r>
      </w:p>
    </w:sdtContent>
  </w:sdt>
  <w:p w:rsidR="008F21B1" w:rsidP="008F21B1" w:rsidRDefault="008F21B1" w14:paraId="7E7695D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129339"/>
      <w:docPartObj>
        <w:docPartGallery w:val="Page Numbers (Bottom of Page)"/>
        <w:docPartUnique/>
      </w:docPartObj>
    </w:sdtPr>
    <w:sdtEndPr>
      <w:rPr>
        <w:noProof/>
      </w:rPr>
    </w:sdtEndPr>
    <w:sdtContent>
      <w:p w:rsidR="002C279F" w:rsidP="002C279F" w:rsidRDefault="002C279F" w14:paraId="1237B329" w14:textId="09D8FB33">
        <w:pPr>
          <w:pStyle w:val="Footer"/>
          <w:framePr w:wrap="none" w:hAnchor="margin" w:vAnchor="text" w:xAlign="right" w:y="1"/>
        </w:pPr>
        <w:r>
          <w:fldChar w:fldCharType="begin"/>
        </w:r>
        <w:r>
          <w:instrText xml:space="preserve"> PAGE   \* MERGEFORMAT </w:instrText>
        </w:r>
        <w:r>
          <w:fldChar w:fldCharType="separate"/>
        </w:r>
        <w:r>
          <w:rPr>
            <w:noProof/>
          </w:rPr>
          <w:t>2</w:t>
        </w:r>
        <w:r>
          <w:rPr>
            <w:noProof/>
          </w:rPr>
          <w:fldChar w:fldCharType="end"/>
        </w:r>
      </w:p>
    </w:sdtContent>
  </w:sdt>
  <w:p w:rsidR="008F21B1" w:rsidRDefault="008F21B1" w14:paraId="42D7C45D" w14:textId="44212BB2">
    <w:pPr>
      <w:pStyle w:val="Footer"/>
      <w:framePr w:wrap="none" w:hAnchor="margin" w:vAnchor="text" w:xAlign="right" w:y="1"/>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90A95" w:rsidR="00090A95" w:rsidP="00090A95" w:rsidRDefault="00090A95" w14:paraId="3913A0C2" w14:textId="3B421BB8">
    <w:pPr>
      <w:pStyle w:val="Footer"/>
      <w:jc w:val="center"/>
      <w:rPr>
        <w:rFonts w:ascii="Arial" w:hAnsi="Arial" w:cs="Arial"/>
        <w:color w:val="68246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F30" w:rsidP="009735BF" w:rsidRDefault="00DA5F30" w14:paraId="7BAC72A7" w14:textId="77777777">
      <w:pPr>
        <w:spacing w:after="0" w:line="240" w:lineRule="auto"/>
      </w:pPr>
      <w:r>
        <w:separator/>
      </w:r>
    </w:p>
  </w:footnote>
  <w:footnote w:type="continuationSeparator" w:id="0">
    <w:p w:rsidR="00DA5F30" w:rsidP="009735BF" w:rsidRDefault="00DA5F30" w14:paraId="1238F1CE" w14:textId="77777777">
      <w:pPr>
        <w:spacing w:after="0" w:line="240" w:lineRule="auto"/>
      </w:pPr>
      <w:r>
        <w:continuationSeparator/>
      </w:r>
    </w:p>
  </w:footnote>
  <w:footnote w:type="continuationNotice" w:id="1">
    <w:p w:rsidR="00DA5F30" w:rsidRDefault="00DA5F30" w14:paraId="182FBDC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7455"/>
      <w:gridCol w:w="7455"/>
      <w:gridCol w:w="7455"/>
    </w:tblGrid>
    <w:tr w:rsidR="32CDED91" w:rsidTr="32CDED91" w14:paraId="5C6B761C" w14:textId="77777777">
      <w:trPr>
        <w:trHeight w:val="300"/>
      </w:trPr>
      <w:tc>
        <w:tcPr>
          <w:tcW w:w="7455" w:type="dxa"/>
        </w:tcPr>
        <w:p w:rsidR="32CDED91" w:rsidP="32CDED91" w:rsidRDefault="32CDED91" w14:paraId="4E08820D" w14:textId="0DA951F8">
          <w:pPr>
            <w:pStyle w:val="Header"/>
            <w:ind w:left="-115"/>
          </w:pPr>
        </w:p>
      </w:tc>
      <w:tc>
        <w:tcPr>
          <w:tcW w:w="7455" w:type="dxa"/>
        </w:tcPr>
        <w:p w:rsidR="32CDED91" w:rsidP="32CDED91" w:rsidRDefault="32CDED91" w14:paraId="3BD605E8" w14:textId="213FD3A9">
          <w:pPr>
            <w:pStyle w:val="Header"/>
            <w:jc w:val="center"/>
          </w:pPr>
        </w:p>
      </w:tc>
      <w:tc>
        <w:tcPr>
          <w:tcW w:w="7455" w:type="dxa"/>
        </w:tcPr>
        <w:p w:rsidR="32CDED91" w:rsidP="32CDED91" w:rsidRDefault="32CDED91" w14:paraId="6274320F" w14:textId="5B76BBA3">
          <w:pPr>
            <w:pStyle w:val="Header"/>
            <w:ind w:right="-115"/>
            <w:jc w:val="right"/>
          </w:pPr>
        </w:p>
      </w:tc>
    </w:tr>
  </w:tbl>
  <w:p w:rsidR="32CDED91" w:rsidP="32CDED91" w:rsidRDefault="32CDED91" w14:paraId="5A1F7D6F" w14:textId="0AFB5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00090A95" w:rsidRDefault="00090A95" w14:paraId="5F304B3C" w14:textId="62D3B534">
    <w:pPr>
      <w:pStyle w:val="Header"/>
    </w:pPr>
    <w:r>
      <w:rPr>
        <w:noProof/>
      </w:rPr>
      <w:drawing>
        <wp:anchor distT="0" distB="0" distL="114300" distR="114300" simplePos="0" relativeHeight="251658240" behindDoc="1" locked="0" layoutInCell="1" allowOverlap="1" wp14:anchorId="444B15EC" wp14:editId="6EDB88F2">
          <wp:simplePos x="0" y="0"/>
          <wp:positionH relativeFrom="margin">
            <wp:align>right</wp:align>
          </wp:positionH>
          <wp:positionV relativeFrom="paragraph">
            <wp:posOffset>127590</wp:posOffset>
          </wp:positionV>
          <wp:extent cx="1541145" cy="605790"/>
          <wp:effectExtent l="0" t="0" r="1905" b="0"/>
          <wp:wrapTight wrapText="bothSides">
            <wp:wrapPolygon edited="0">
              <wp:start x="3471" y="1358"/>
              <wp:lineTo x="1869" y="3396"/>
              <wp:lineTo x="534" y="8151"/>
              <wp:lineTo x="801" y="13585"/>
              <wp:lineTo x="2670" y="18340"/>
              <wp:lineTo x="3471" y="19698"/>
              <wp:lineTo x="4539" y="19698"/>
              <wp:lineTo x="8277" y="18340"/>
              <wp:lineTo x="20559" y="14943"/>
              <wp:lineTo x="21360" y="6792"/>
              <wp:lineTo x="18690" y="4755"/>
              <wp:lineTo x="4806" y="1358"/>
              <wp:lineTo x="3471" y="1358"/>
            </wp:wrapPolygon>
          </wp:wrapTight>
          <wp:docPr id="53921206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2601" name="Graphic 196452601"/>
                  <pic:cNvPicPr/>
                </pic:nvPicPr>
                <pic:blipFill>
                  <a:blip r:embed="rId1">
                    <a:extLst>
                      <a:ext uri="{96DAC541-7B7A-43D3-8B79-37D633B846F1}">
                        <asvg:svgBlip xmlns:asvg="http://schemas.microsoft.com/office/drawing/2016/SVG/main" r:embed="rId2"/>
                      </a:ext>
                    </a:extLst>
                  </a:blip>
                  <a:stretch>
                    <a:fillRect/>
                  </a:stretch>
                </pic:blipFill>
                <pic:spPr>
                  <a:xfrm>
                    <a:off x="0" y="0"/>
                    <a:ext cx="1541145" cy="605790"/>
                  </a:xfrm>
                  <a:prstGeom prst="rect">
                    <a:avLst/>
                  </a:prstGeom>
                </pic:spPr>
              </pic:pic>
            </a:graphicData>
          </a:graphic>
          <wp14:sizeRelH relativeFrom="page">
            <wp14:pctWidth>0</wp14:pctWidth>
          </wp14:sizeRelH>
          <wp14:sizeRelV relativeFrom="page">
            <wp14:pctHeight>0</wp14:pctHeight>
          </wp14:sizeRelV>
        </wp:anchor>
      </w:drawing>
    </w:r>
    <w:r>
      <w:rPr>
        <w:rFonts w:eastAsia="Arial"/>
        <w:noProof/>
        <w:sz w:val="44"/>
        <w:szCs w:val="44"/>
        <w:lang w:val="en-GB"/>
      </w:rPr>
      <w:drawing>
        <wp:anchor distT="0" distB="0" distL="114300" distR="114300" simplePos="0" relativeHeight="251658241" behindDoc="1" locked="0" layoutInCell="1" allowOverlap="1" wp14:anchorId="2BB1B22B" wp14:editId="4813023A">
          <wp:simplePos x="0" y="0"/>
          <wp:positionH relativeFrom="margin">
            <wp:align>left</wp:align>
          </wp:positionH>
          <wp:positionV relativeFrom="paragraph">
            <wp:posOffset>146951</wp:posOffset>
          </wp:positionV>
          <wp:extent cx="1229995" cy="605790"/>
          <wp:effectExtent l="0" t="0" r="8255" b="3810"/>
          <wp:wrapTight wrapText="bothSides">
            <wp:wrapPolygon edited="0">
              <wp:start x="0" y="0"/>
              <wp:lineTo x="0" y="21057"/>
              <wp:lineTo x="21410" y="21057"/>
              <wp:lineTo x="21410" y="0"/>
              <wp:lineTo x="0" y="0"/>
            </wp:wrapPolygon>
          </wp:wrapTight>
          <wp:docPr id="95960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28055" name="Picture 1914228055"/>
                  <pic:cNvPicPr/>
                </pic:nvPicPr>
                <pic:blipFill>
                  <a:blip r:embed="rId3">
                    <a:extLst>
                      <a:ext uri="{28A0092B-C50C-407E-A947-70E740481C1C}">
                        <a14:useLocalDpi xmlns:a14="http://schemas.microsoft.com/office/drawing/2010/main" val="0"/>
                      </a:ext>
                    </a:extLst>
                  </a:blip>
                  <a:stretch>
                    <a:fillRect/>
                  </a:stretch>
                </pic:blipFill>
                <pic:spPr>
                  <a:xfrm>
                    <a:off x="0" y="0"/>
                    <a:ext cx="1229995" cy="6057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A55"/>
    <w:multiLevelType w:val="hybridMultilevel"/>
    <w:tmpl w:val="55225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3F3AFF"/>
    <w:multiLevelType w:val="hybridMultilevel"/>
    <w:tmpl w:val="03867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3F41C4"/>
    <w:multiLevelType w:val="hybridMultilevel"/>
    <w:tmpl w:val="314A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82F53"/>
    <w:multiLevelType w:val="hybridMultilevel"/>
    <w:tmpl w:val="90E8B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234F9B"/>
    <w:multiLevelType w:val="multilevel"/>
    <w:tmpl w:val="465A6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B4508B"/>
    <w:multiLevelType w:val="hybridMultilevel"/>
    <w:tmpl w:val="0D68CE32"/>
    <w:lvl w:ilvl="0" w:tplc="13A85630">
      <w:start w:val="1"/>
      <w:numFmt w:val="bullet"/>
      <w:lvlText w:val=""/>
      <w:lvlJc w:val="left"/>
      <w:pPr>
        <w:ind w:left="360" w:hanging="360"/>
      </w:pPr>
      <w:rPr>
        <w:rFonts w:hint="default" w:ascii="Symbol" w:hAnsi="Symbol"/>
      </w:rPr>
    </w:lvl>
    <w:lvl w:ilvl="1" w:tplc="CAF84376">
      <w:start w:val="1"/>
      <w:numFmt w:val="bullet"/>
      <w:lvlText w:val="o"/>
      <w:lvlJc w:val="left"/>
      <w:pPr>
        <w:ind w:left="1440" w:hanging="360"/>
      </w:pPr>
      <w:rPr>
        <w:rFonts w:hint="default" w:ascii="Courier New" w:hAnsi="Courier New"/>
      </w:rPr>
    </w:lvl>
    <w:lvl w:ilvl="2" w:tplc="728A967A">
      <w:start w:val="1"/>
      <w:numFmt w:val="bullet"/>
      <w:lvlText w:val=""/>
      <w:lvlJc w:val="left"/>
      <w:pPr>
        <w:ind w:left="2160" w:hanging="360"/>
      </w:pPr>
      <w:rPr>
        <w:rFonts w:hint="default" w:ascii="Wingdings" w:hAnsi="Wingdings"/>
      </w:rPr>
    </w:lvl>
    <w:lvl w:ilvl="3" w:tplc="42447E90">
      <w:start w:val="1"/>
      <w:numFmt w:val="bullet"/>
      <w:lvlText w:val=""/>
      <w:lvlJc w:val="left"/>
      <w:pPr>
        <w:ind w:left="2880" w:hanging="360"/>
      </w:pPr>
      <w:rPr>
        <w:rFonts w:hint="default" w:ascii="Symbol" w:hAnsi="Symbol"/>
      </w:rPr>
    </w:lvl>
    <w:lvl w:ilvl="4" w:tplc="F3C6973A">
      <w:start w:val="1"/>
      <w:numFmt w:val="bullet"/>
      <w:lvlText w:val="o"/>
      <w:lvlJc w:val="left"/>
      <w:pPr>
        <w:ind w:left="3600" w:hanging="360"/>
      </w:pPr>
      <w:rPr>
        <w:rFonts w:hint="default" w:ascii="Courier New" w:hAnsi="Courier New"/>
      </w:rPr>
    </w:lvl>
    <w:lvl w:ilvl="5" w:tplc="2F86B348">
      <w:start w:val="1"/>
      <w:numFmt w:val="bullet"/>
      <w:lvlText w:val=""/>
      <w:lvlJc w:val="left"/>
      <w:pPr>
        <w:ind w:left="4320" w:hanging="360"/>
      </w:pPr>
      <w:rPr>
        <w:rFonts w:hint="default" w:ascii="Wingdings" w:hAnsi="Wingdings"/>
      </w:rPr>
    </w:lvl>
    <w:lvl w:ilvl="6" w:tplc="4ED6B788">
      <w:start w:val="1"/>
      <w:numFmt w:val="bullet"/>
      <w:lvlText w:val=""/>
      <w:lvlJc w:val="left"/>
      <w:pPr>
        <w:ind w:left="5040" w:hanging="360"/>
      </w:pPr>
      <w:rPr>
        <w:rFonts w:hint="default" w:ascii="Symbol" w:hAnsi="Symbol"/>
      </w:rPr>
    </w:lvl>
    <w:lvl w:ilvl="7" w:tplc="6FC8C06E">
      <w:start w:val="1"/>
      <w:numFmt w:val="bullet"/>
      <w:lvlText w:val="o"/>
      <w:lvlJc w:val="left"/>
      <w:pPr>
        <w:ind w:left="5760" w:hanging="360"/>
      </w:pPr>
      <w:rPr>
        <w:rFonts w:hint="default" w:ascii="Courier New" w:hAnsi="Courier New"/>
      </w:rPr>
    </w:lvl>
    <w:lvl w:ilvl="8" w:tplc="C238612E">
      <w:start w:val="1"/>
      <w:numFmt w:val="bullet"/>
      <w:lvlText w:val=""/>
      <w:lvlJc w:val="left"/>
      <w:pPr>
        <w:ind w:left="6480" w:hanging="360"/>
      </w:pPr>
      <w:rPr>
        <w:rFonts w:hint="default" w:ascii="Wingdings" w:hAnsi="Wingdings"/>
      </w:rPr>
    </w:lvl>
  </w:abstractNum>
  <w:abstractNum w:abstractNumId="6" w15:restartNumberingAfterBreak="0">
    <w:nsid w:val="3E1275D2"/>
    <w:multiLevelType w:val="hybridMultilevel"/>
    <w:tmpl w:val="6248FD70"/>
    <w:lvl w:ilvl="0" w:tplc="7F60E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139ED"/>
    <w:multiLevelType w:val="hybridMultilevel"/>
    <w:tmpl w:val="0DDE7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1C6A3A"/>
    <w:multiLevelType w:val="hybridMultilevel"/>
    <w:tmpl w:val="19EE444C"/>
    <w:lvl w:ilvl="0" w:tplc="85EC294E">
      <w:start w:val="1"/>
      <w:numFmt w:val="bullet"/>
      <w:lvlText w:val=""/>
      <w:lvlJc w:val="left"/>
      <w:pPr>
        <w:ind w:left="360" w:hanging="360"/>
      </w:pPr>
      <w:rPr>
        <w:rFonts w:hint="default" w:ascii="Symbol" w:hAnsi="Symbol"/>
      </w:rPr>
    </w:lvl>
    <w:lvl w:ilvl="1" w:tplc="07C2FA8A">
      <w:start w:val="1"/>
      <w:numFmt w:val="bullet"/>
      <w:lvlText w:val="o"/>
      <w:lvlJc w:val="left"/>
      <w:pPr>
        <w:ind w:left="1440" w:hanging="360"/>
      </w:pPr>
      <w:rPr>
        <w:rFonts w:hint="default" w:ascii="Courier New" w:hAnsi="Courier New"/>
      </w:rPr>
    </w:lvl>
    <w:lvl w:ilvl="2" w:tplc="1C00818C">
      <w:start w:val="1"/>
      <w:numFmt w:val="bullet"/>
      <w:lvlText w:val=""/>
      <w:lvlJc w:val="left"/>
      <w:pPr>
        <w:ind w:left="2160" w:hanging="360"/>
      </w:pPr>
      <w:rPr>
        <w:rFonts w:hint="default" w:ascii="Wingdings" w:hAnsi="Wingdings"/>
      </w:rPr>
    </w:lvl>
    <w:lvl w:ilvl="3" w:tplc="4E745080">
      <w:start w:val="1"/>
      <w:numFmt w:val="bullet"/>
      <w:lvlText w:val=""/>
      <w:lvlJc w:val="left"/>
      <w:pPr>
        <w:ind w:left="2880" w:hanging="360"/>
      </w:pPr>
      <w:rPr>
        <w:rFonts w:hint="default" w:ascii="Symbol" w:hAnsi="Symbol"/>
      </w:rPr>
    </w:lvl>
    <w:lvl w:ilvl="4" w:tplc="CF9667C4">
      <w:start w:val="1"/>
      <w:numFmt w:val="bullet"/>
      <w:lvlText w:val="o"/>
      <w:lvlJc w:val="left"/>
      <w:pPr>
        <w:ind w:left="3600" w:hanging="360"/>
      </w:pPr>
      <w:rPr>
        <w:rFonts w:hint="default" w:ascii="Courier New" w:hAnsi="Courier New"/>
      </w:rPr>
    </w:lvl>
    <w:lvl w:ilvl="5" w:tplc="65CEFAEC">
      <w:start w:val="1"/>
      <w:numFmt w:val="bullet"/>
      <w:lvlText w:val=""/>
      <w:lvlJc w:val="left"/>
      <w:pPr>
        <w:ind w:left="4320" w:hanging="360"/>
      </w:pPr>
      <w:rPr>
        <w:rFonts w:hint="default" w:ascii="Wingdings" w:hAnsi="Wingdings"/>
      </w:rPr>
    </w:lvl>
    <w:lvl w:ilvl="6" w:tplc="E58A8B5C">
      <w:start w:val="1"/>
      <w:numFmt w:val="bullet"/>
      <w:lvlText w:val=""/>
      <w:lvlJc w:val="left"/>
      <w:pPr>
        <w:ind w:left="5040" w:hanging="360"/>
      </w:pPr>
      <w:rPr>
        <w:rFonts w:hint="default" w:ascii="Symbol" w:hAnsi="Symbol"/>
      </w:rPr>
    </w:lvl>
    <w:lvl w:ilvl="7" w:tplc="C84C8716">
      <w:start w:val="1"/>
      <w:numFmt w:val="bullet"/>
      <w:lvlText w:val="o"/>
      <w:lvlJc w:val="left"/>
      <w:pPr>
        <w:ind w:left="5760" w:hanging="360"/>
      </w:pPr>
      <w:rPr>
        <w:rFonts w:hint="default" w:ascii="Courier New" w:hAnsi="Courier New"/>
      </w:rPr>
    </w:lvl>
    <w:lvl w:ilvl="8" w:tplc="D826BCCE">
      <w:start w:val="1"/>
      <w:numFmt w:val="bullet"/>
      <w:lvlText w:val=""/>
      <w:lvlJc w:val="left"/>
      <w:pPr>
        <w:ind w:left="6480" w:hanging="360"/>
      </w:pPr>
      <w:rPr>
        <w:rFonts w:hint="default" w:ascii="Wingdings" w:hAnsi="Wingdings"/>
      </w:rPr>
    </w:lvl>
  </w:abstractNum>
  <w:abstractNum w:abstractNumId="9" w15:restartNumberingAfterBreak="0">
    <w:nsid w:val="4BCA51BC"/>
    <w:multiLevelType w:val="multilevel"/>
    <w:tmpl w:val="B99AB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4E46DBE"/>
    <w:multiLevelType w:val="hybridMultilevel"/>
    <w:tmpl w:val="A3D80294"/>
    <w:lvl w:ilvl="0" w:tplc="08090001">
      <w:start w:val="1"/>
      <w:numFmt w:val="bullet"/>
      <w:lvlText w:val=""/>
      <w:lvlJc w:val="left"/>
      <w:pPr>
        <w:ind w:left="700" w:hanging="360"/>
      </w:pPr>
      <w:rPr>
        <w:rFonts w:hint="default" w:ascii="Symbol" w:hAnsi="Symbol"/>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11" w15:restartNumberingAfterBreak="0">
    <w:nsid w:val="571222E4"/>
    <w:multiLevelType w:val="multilevel"/>
    <w:tmpl w:val="80585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C1D1E93"/>
    <w:multiLevelType w:val="hybridMultilevel"/>
    <w:tmpl w:val="83AE4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F032612"/>
    <w:multiLevelType w:val="hybridMultilevel"/>
    <w:tmpl w:val="580401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007B91"/>
    <w:multiLevelType w:val="hybridMultilevel"/>
    <w:tmpl w:val="59BE5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26427946">
    <w:abstractNumId w:val="8"/>
  </w:num>
  <w:num w:numId="2" w16cid:durableId="76751328">
    <w:abstractNumId w:val="5"/>
  </w:num>
  <w:num w:numId="3" w16cid:durableId="468014518">
    <w:abstractNumId w:val="10"/>
  </w:num>
  <w:num w:numId="4" w16cid:durableId="10762842">
    <w:abstractNumId w:val="11"/>
  </w:num>
  <w:num w:numId="5" w16cid:durableId="1014113775">
    <w:abstractNumId w:val="4"/>
  </w:num>
  <w:num w:numId="6" w16cid:durableId="1530332601">
    <w:abstractNumId w:val="9"/>
  </w:num>
  <w:num w:numId="7" w16cid:durableId="819493333">
    <w:abstractNumId w:val="1"/>
  </w:num>
  <w:num w:numId="8" w16cid:durableId="21907349">
    <w:abstractNumId w:val="14"/>
  </w:num>
  <w:num w:numId="9" w16cid:durableId="1713267887">
    <w:abstractNumId w:val="2"/>
  </w:num>
  <w:num w:numId="10" w16cid:durableId="1046220491">
    <w:abstractNumId w:val="6"/>
  </w:num>
  <w:num w:numId="11" w16cid:durableId="32273155">
    <w:abstractNumId w:val="0"/>
  </w:num>
  <w:num w:numId="12" w16cid:durableId="761880149">
    <w:abstractNumId w:val="3"/>
  </w:num>
  <w:num w:numId="13" w16cid:durableId="920408541">
    <w:abstractNumId w:val="7"/>
  </w:num>
  <w:num w:numId="14" w16cid:durableId="1231118598">
    <w:abstractNumId w:val="12"/>
  </w:num>
  <w:num w:numId="15" w16cid:durableId="1904020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atdzxgxxztvezf5950fda2wapz5efezdd&quot;&gt;Rachael Endnote Library&lt;record-ids&gt;&lt;item&gt;140&lt;/item&gt;&lt;item&gt;258&lt;/item&gt;&lt;/record-ids&gt;&lt;/item&gt;&lt;/Libraries&gt;"/>
  </w:docVars>
  <w:rsids>
    <w:rsidRoot w:val="2F0C22E9"/>
    <w:rsid w:val="00000434"/>
    <w:rsid w:val="0000124E"/>
    <w:rsid w:val="00003FC5"/>
    <w:rsid w:val="00006149"/>
    <w:rsid w:val="00007583"/>
    <w:rsid w:val="000078F0"/>
    <w:rsid w:val="000108DF"/>
    <w:rsid w:val="000229D3"/>
    <w:rsid w:val="000363C7"/>
    <w:rsid w:val="000365DB"/>
    <w:rsid w:val="00036FD2"/>
    <w:rsid w:val="00044B4F"/>
    <w:rsid w:val="000451F7"/>
    <w:rsid w:val="00045364"/>
    <w:rsid w:val="00053240"/>
    <w:rsid w:val="00053DA4"/>
    <w:rsid w:val="000561AC"/>
    <w:rsid w:val="00061B17"/>
    <w:rsid w:val="000633B0"/>
    <w:rsid w:val="00084E69"/>
    <w:rsid w:val="00087358"/>
    <w:rsid w:val="00090A95"/>
    <w:rsid w:val="000934AA"/>
    <w:rsid w:val="00094D32"/>
    <w:rsid w:val="000A259D"/>
    <w:rsid w:val="000A31F4"/>
    <w:rsid w:val="000A60DA"/>
    <w:rsid w:val="000B109D"/>
    <w:rsid w:val="000B381C"/>
    <w:rsid w:val="000B5900"/>
    <w:rsid w:val="000C17A6"/>
    <w:rsid w:val="000C2FFE"/>
    <w:rsid w:val="000D4EE7"/>
    <w:rsid w:val="000D7D9E"/>
    <w:rsid w:val="000E5C18"/>
    <w:rsid w:val="000E75B0"/>
    <w:rsid w:val="000F62F9"/>
    <w:rsid w:val="00100FE6"/>
    <w:rsid w:val="00113F72"/>
    <w:rsid w:val="00115A3B"/>
    <w:rsid w:val="001200B1"/>
    <w:rsid w:val="001203D6"/>
    <w:rsid w:val="00120AAB"/>
    <w:rsid w:val="00130639"/>
    <w:rsid w:val="00131C3B"/>
    <w:rsid w:val="00133F36"/>
    <w:rsid w:val="00137DA0"/>
    <w:rsid w:val="00140277"/>
    <w:rsid w:val="001501B2"/>
    <w:rsid w:val="00155112"/>
    <w:rsid w:val="00167E0C"/>
    <w:rsid w:val="001708A2"/>
    <w:rsid w:val="001723FF"/>
    <w:rsid w:val="00197C42"/>
    <w:rsid w:val="00197F5F"/>
    <w:rsid w:val="001A34DF"/>
    <w:rsid w:val="001B380F"/>
    <w:rsid w:val="001B4154"/>
    <w:rsid w:val="001D3854"/>
    <w:rsid w:val="001D38EA"/>
    <w:rsid w:val="001D41B7"/>
    <w:rsid w:val="001E211D"/>
    <w:rsid w:val="001F3FD8"/>
    <w:rsid w:val="001F61AC"/>
    <w:rsid w:val="001F6789"/>
    <w:rsid w:val="0021478A"/>
    <w:rsid w:val="00215859"/>
    <w:rsid w:val="00220997"/>
    <w:rsid w:val="002211FB"/>
    <w:rsid w:val="00224644"/>
    <w:rsid w:val="002358CE"/>
    <w:rsid w:val="00236FEC"/>
    <w:rsid w:val="00237673"/>
    <w:rsid w:val="00243555"/>
    <w:rsid w:val="00244C18"/>
    <w:rsid w:val="00245519"/>
    <w:rsid w:val="00253F59"/>
    <w:rsid w:val="00260138"/>
    <w:rsid w:val="00260393"/>
    <w:rsid w:val="0026085F"/>
    <w:rsid w:val="00264BFA"/>
    <w:rsid w:val="00265F98"/>
    <w:rsid w:val="0026621D"/>
    <w:rsid w:val="0027697A"/>
    <w:rsid w:val="002812B3"/>
    <w:rsid w:val="00281577"/>
    <w:rsid w:val="0028628D"/>
    <w:rsid w:val="00287954"/>
    <w:rsid w:val="00291559"/>
    <w:rsid w:val="00291C78"/>
    <w:rsid w:val="00292323"/>
    <w:rsid w:val="00292B90"/>
    <w:rsid w:val="00294AB7"/>
    <w:rsid w:val="002950B5"/>
    <w:rsid w:val="00296215"/>
    <w:rsid w:val="002A7337"/>
    <w:rsid w:val="002B1937"/>
    <w:rsid w:val="002B7219"/>
    <w:rsid w:val="002B7EE4"/>
    <w:rsid w:val="002C279F"/>
    <w:rsid w:val="002D12F0"/>
    <w:rsid w:val="002D598A"/>
    <w:rsid w:val="002F038E"/>
    <w:rsid w:val="002F65D8"/>
    <w:rsid w:val="002F716E"/>
    <w:rsid w:val="003000DE"/>
    <w:rsid w:val="00303BA2"/>
    <w:rsid w:val="003059DB"/>
    <w:rsid w:val="003127D5"/>
    <w:rsid w:val="0032499E"/>
    <w:rsid w:val="00341758"/>
    <w:rsid w:val="003516EA"/>
    <w:rsid w:val="0036031E"/>
    <w:rsid w:val="0036729C"/>
    <w:rsid w:val="00375876"/>
    <w:rsid w:val="00380D5F"/>
    <w:rsid w:val="00381AAA"/>
    <w:rsid w:val="003842CB"/>
    <w:rsid w:val="00385237"/>
    <w:rsid w:val="00397C28"/>
    <w:rsid w:val="003A0E82"/>
    <w:rsid w:val="003A25C3"/>
    <w:rsid w:val="003D4DFA"/>
    <w:rsid w:val="003E261B"/>
    <w:rsid w:val="003E2C40"/>
    <w:rsid w:val="003F56A0"/>
    <w:rsid w:val="003F708D"/>
    <w:rsid w:val="00407251"/>
    <w:rsid w:val="00420473"/>
    <w:rsid w:val="0043065F"/>
    <w:rsid w:val="004307B9"/>
    <w:rsid w:val="0043228E"/>
    <w:rsid w:val="004324E7"/>
    <w:rsid w:val="00432AB8"/>
    <w:rsid w:val="0043496D"/>
    <w:rsid w:val="00440431"/>
    <w:rsid w:val="00441BE8"/>
    <w:rsid w:val="004478FF"/>
    <w:rsid w:val="00454362"/>
    <w:rsid w:val="004734F0"/>
    <w:rsid w:val="00481E8B"/>
    <w:rsid w:val="00484B5A"/>
    <w:rsid w:val="00484DCF"/>
    <w:rsid w:val="00485804"/>
    <w:rsid w:val="004878B3"/>
    <w:rsid w:val="00492C2E"/>
    <w:rsid w:val="00493A9B"/>
    <w:rsid w:val="00495BCC"/>
    <w:rsid w:val="004A2CD4"/>
    <w:rsid w:val="004A5252"/>
    <w:rsid w:val="004A7F51"/>
    <w:rsid w:val="004B1AAA"/>
    <w:rsid w:val="004B3CBB"/>
    <w:rsid w:val="004C1477"/>
    <w:rsid w:val="004C1DB8"/>
    <w:rsid w:val="004C2720"/>
    <w:rsid w:val="004D4AA3"/>
    <w:rsid w:val="004D7C0F"/>
    <w:rsid w:val="004E285F"/>
    <w:rsid w:val="004E6F63"/>
    <w:rsid w:val="004F0B37"/>
    <w:rsid w:val="004F266D"/>
    <w:rsid w:val="004F26A8"/>
    <w:rsid w:val="00500C11"/>
    <w:rsid w:val="005027CC"/>
    <w:rsid w:val="0050592E"/>
    <w:rsid w:val="00514088"/>
    <w:rsid w:val="00520855"/>
    <w:rsid w:val="00533C32"/>
    <w:rsid w:val="00533ED6"/>
    <w:rsid w:val="00534309"/>
    <w:rsid w:val="00535A84"/>
    <w:rsid w:val="005451D8"/>
    <w:rsid w:val="00554D5B"/>
    <w:rsid w:val="0055652B"/>
    <w:rsid w:val="00557EDC"/>
    <w:rsid w:val="00560959"/>
    <w:rsid w:val="00564730"/>
    <w:rsid w:val="005652E8"/>
    <w:rsid w:val="00566D33"/>
    <w:rsid w:val="00567504"/>
    <w:rsid w:val="005810FF"/>
    <w:rsid w:val="00581EAB"/>
    <w:rsid w:val="005878AA"/>
    <w:rsid w:val="00587F3B"/>
    <w:rsid w:val="00590A89"/>
    <w:rsid w:val="00597898"/>
    <w:rsid w:val="005B4A16"/>
    <w:rsid w:val="005B5220"/>
    <w:rsid w:val="005B6949"/>
    <w:rsid w:val="005C0EAE"/>
    <w:rsid w:val="005C2D92"/>
    <w:rsid w:val="005C35E9"/>
    <w:rsid w:val="005C77D2"/>
    <w:rsid w:val="005D24D2"/>
    <w:rsid w:val="005D5651"/>
    <w:rsid w:val="005D6FF4"/>
    <w:rsid w:val="005F12A9"/>
    <w:rsid w:val="005F2D29"/>
    <w:rsid w:val="005F5F9C"/>
    <w:rsid w:val="005F7FBB"/>
    <w:rsid w:val="00615D0E"/>
    <w:rsid w:val="00616262"/>
    <w:rsid w:val="00623144"/>
    <w:rsid w:val="00625909"/>
    <w:rsid w:val="006376B1"/>
    <w:rsid w:val="00647D9D"/>
    <w:rsid w:val="00651054"/>
    <w:rsid w:val="00655C7F"/>
    <w:rsid w:val="0066316F"/>
    <w:rsid w:val="0067025A"/>
    <w:rsid w:val="00670FC2"/>
    <w:rsid w:val="0068003C"/>
    <w:rsid w:val="00681BD7"/>
    <w:rsid w:val="006836E4"/>
    <w:rsid w:val="00684E72"/>
    <w:rsid w:val="0069167A"/>
    <w:rsid w:val="00691914"/>
    <w:rsid w:val="00691ABB"/>
    <w:rsid w:val="00693A91"/>
    <w:rsid w:val="006A30EE"/>
    <w:rsid w:val="006A3F1C"/>
    <w:rsid w:val="006A54FC"/>
    <w:rsid w:val="006A59E0"/>
    <w:rsid w:val="006B2E3E"/>
    <w:rsid w:val="006B5DD3"/>
    <w:rsid w:val="006C1BE9"/>
    <w:rsid w:val="006C7106"/>
    <w:rsid w:val="006D70A3"/>
    <w:rsid w:val="006E706D"/>
    <w:rsid w:val="006E7A00"/>
    <w:rsid w:val="006F05C3"/>
    <w:rsid w:val="006F1D97"/>
    <w:rsid w:val="006F44A0"/>
    <w:rsid w:val="0071308D"/>
    <w:rsid w:val="00713477"/>
    <w:rsid w:val="007145D1"/>
    <w:rsid w:val="007175A7"/>
    <w:rsid w:val="007300C0"/>
    <w:rsid w:val="00744891"/>
    <w:rsid w:val="007510EF"/>
    <w:rsid w:val="007608D9"/>
    <w:rsid w:val="00761B60"/>
    <w:rsid w:val="0077732E"/>
    <w:rsid w:val="007807C2"/>
    <w:rsid w:val="00793A30"/>
    <w:rsid w:val="00795138"/>
    <w:rsid w:val="007A138A"/>
    <w:rsid w:val="007A54CB"/>
    <w:rsid w:val="007A75D2"/>
    <w:rsid w:val="007B5970"/>
    <w:rsid w:val="007C31D6"/>
    <w:rsid w:val="007C5D3D"/>
    <w:rsid w:val="007D0BC6"/>
    <w:rsid w:val="007D2F90"/>
    <w:rsid w:val="007E7AE7"/>
    <w:rsid w:val="007F505C"/>
    <w:rsid w:val="008008F6"/>
    <w:rsid w:val="00806822"/>
    <w:rsid w:val="00813D3A"/>
    <w:rsid w:val="00827E8F"/>
    <w:rsid w:val="00830FFA"/>
    <w:rsid w:val="00842C0B"/>
    <w:rsid w:val="0084791B"/>
    <w:rsid w:val="00850086"/>
    <w:rsid w:val="00850E6B"/>
    <w:rsid w:val="008559FA"/>
    <w:rsid w:val="008573FD"/>
    <w:rsid w:val="0086087D"/>
    <w:rsid w:val="00863E6B"/>
    <w:rsid w:val="00865C6B"/>
    <w:rsid w:val="00870C5C"/>
    <w:rsid w:val="00873131"/>
    <w:rsid w:val="00873412"/>
    <w:rsid w:val="00873803"/>
    <w:rsid w:val="00884C06"/>
    <w:rsid w:val="00897804"/>
    <w:rsid w:val="008A44A8"/>
    <w:rsid w:val="008B0797"/>
    <w:rsid w:val="008B0A05"/>
    <w:rsid w:val="008B2413"/>
    <w:rsid w:val="008C1E29"/>
    <w:rsid w:val="008C7622"/>
    <w:rsid w:val="008D3C3B"/>
    <w:rsid w:val="008D5F03"/>
    <w:rsid w:val="008E213F"/>
    <w:rsid w:val="008E2AB0"/>
    <w:rsid w:val="008E3C8A"/>
    <w:rsid w:val="008E683D"/>
    <w:rsid w:val="008F071B"/>
    <w:rsid w:val="008F21B1"/>
    <w:rsid w:val="008F5EE3"/>
    <w:rsid w:val="00906245"/>
    <w:rsid w:val="0090696E"/>
    <w:rsid w:val="009077C6"/>
    <w:rsid w:val="00912AA3"/>
    <w:rsid w:val="009230CE"/>
    <w:rsid w:val="00923F04"/>
    <w:rsid w:val="009300D6"/>
    <w:rsid w:val="00930936"/>
    <w:rsid w:val="0093163B"/>
    <w:rsid w:val="00934511"/>
    <w:rsid w:val="009432B4"/>
    <w:rsid w:val="009434CC"/>
    <w:rsid w:val="00943ABE"/>
    <w:rsid w:val="00950BE9"/>
    <w:rsid w:val="009539E9"/>
    <w:rsid w:val="00953D90"/>
    <w:rsid w:val="00954F7F"/>
    <w:rsid w:val="0095608D"/>
    <w:rsid w:val="0095766E"/>
    <w:rsid w:val="0096105A"/>
    <w:rsid w:val="009618B2"/>
    <w:rsid w:val="00962205"/>
    <w:rsid w:val="00963923"/>
    <w:rsid w:val="00966564"/>
    <w:rsid w:val="00971A3F"/>
    <w:rsid w:val="00973114"/>
    <w:rsid w:val="009735BF"/>
    <w:rsid w:val="009857AA"/>
    <w:rsid w:val="00987147"/>
    <w:rsid w:val="009919C6"/>
    <w:rsid w:val="00996401"/>
    <w:rsid w:val="009A1746"/>
    <w:rsid w:val="009A5027"/>
    <w:rsid w:val="009A627C"/>
    <w:rsid w:val="009B0C30"/>
    <w:rsid w:val="009B730F"/>
    <w:rsid w:val="009C288E"/>
    <w:rsid w:val="009C34D1"/>
    <w:rsid w:val="009D3A37"/>
    <w:rsid w:val="009D5D78"/>
    <w:rsid w:val="009E2787"/>
    <w:rsid w:val="009E71CE"/>
    <w:rsid w:val="00A00D6F"/>
    <w:rsid w:val="00A149FF"/>
    <w:rsid w:val="00A21319"/>
    <w:rsid w:val="00A341B5"/>
    <w:rsid w:val="00A4A5B9"/>
    <w:rsid w:val="00A5567E"/>
    <w:rsid w:val="00A66555"/>
    <w:rsid w:val="00A67274"/>
    <w:rsid w:val="00A8309A"/>
    <w:rsid w:val="00A83ECD"/>
    <w:rsid w:val="00A84F83"/>
    <w:rsid w:val="00A85510"/>
    <w:rsid w:val="00A87B94"/>
    <w:rsid w:val="00A94D6F"/>
    <w:rsid w:val="00AA0A0D"/>
    <w:rsid w:val="00AA0B28"/>
    <w:rsid w:val="00AA3BEA"/>
    <w:rsid w:val="00AA609A"/>
    <w:rsid w:val="00AA78B1"/>
    <w:rsid w:val="00AA7E2E"/>
    <w:rsid w:val="00AB03AF"/>
    <w:rsid w:val="00AB051D"/>
    <w:rsid w:val="00AC4100"/>
    <w:rsid w:val="00AD754D"/>
    <w:rsid w:val="00AD78A8"/>
    <w:rsid w:val="00AE39D2"/>
    <w:rsid w:val="00B01013"/>
    <w:rsid w:val="00B018E0"/>
    <w:rsid w:val="00B0438A"/>
    <w:rsid w:val="00B15A3F"/>
    <w:rsid w:val="00B22224"/>
    <w:rsid w:val="00B23A60"/>
    <w:rsid w:val="00B244D8"/>
    <w:rsid w:val="00B25D13"/>
    <w:rsid w:val="00B303FC"/>
    <w:rsid w:val="00B32864"/>
    <w:rsid w:val="00B32C82"/>
    <w:rsid w:val="00B35AD2"/>
    <w:rsid w:val="00B378B1"/>
    <w:rsid w:val="00B438FC"/>
    <w:rsid w:val="00B6516A"/>
    <w:rsid w:val="00B7790A"/>
    <w:rsid w:val="00B808C2"/>
    <w:rsid w:val="00B81950"/>
    <w:rsid w:val="00B92EEF"/>
    <w:rsid w:val="00BA0D3C"/>
    <w:rsid w:val="00BA3E5D"/>
    <w:rsid w:val="00BB09FC"/>
    <w:rsid w:val="00BB4CC5"/>
    <w:rsid w:val="00BB6ED6"/>
    <w:rsid w:val="00BC04DB"/>
    <w:rsid w:val="00BC287F"/>
    <w:rsid w:val="00BC41B6"/>
    <w:rsid w:val="00BCE7CD"/>
    <w:rsid w:val="00BD046A"/>
    <w:rsid w:val="00BD3E06"/>
    <w:rsid w:val="00BD446F"/>
    <w:rsid w:val="00BE4E12"/>
    <w:rsid w:val="00BE5058"/>
    <w:rsid w:val="00BE6CA2"/>
    <w:rsid w:val="00BF0093"/>
    <w:rsid w:val="00BF04DD"/>
    <w:rsid w:val="00C04140"/>
    <w:rsid w:val="00C11523"/>
    <w:rsid w:val="00C23194"/>
    <w:rsid w:val="00C2356B"/>
    <w:rsid w:val="00C27893"/>
    <w:rsid w:val="00C27D1C"/>
    <w:rsid w:val="00C3020A"/>
    <w:rsid w:val="00C46213"/>
    <w:rsid w:val="00C56E64"/>
    <w:rsid w:val="00C60696"/>
    <w:rsid w:val="00C636AE"/>
    <w:rsid w:val="00C637EC"/>
    <w:rsid w:val="00C72A2B"/>
    <w:rsid w:val="00C8447C"/>
    <w:rsid w:val="00C87FBD"/>
    <w:rsid w:val="00C92A2F"/>
    <w:rsid w:val="00C92B3D"/>
    <w:rsid w:val="00CA0DC0"/>
    <w:rsid w:val="00CA0FBA"/>
    <w:rsid w:val="00CA28AA"/>
    <w:rsid w:val="00CA454E"/>
    <w:rsid w:val="00CB12C7"/>
    <w:rsid w:val="00CB2082"/>
    <w:rsid w:val="00CB4624"/>
    <w:rsid w:val="00CB6653"/>
    <w:rsid w:val="00CC1FC7"/>
    <w:rsid w:val="00CC640E"/>
    <w:rsid w:val="00CD1E44"/>
    <w:rsid w:val="00CD7226"/>
    <w:rsid w:val="00CE5A22"/>
    <w:rsid w:val="00CF0E94"/>
    <w:rsid w:val="00CF2CB2"/>
    <w:rsid w:val="00CF362E"/>
    <w:rsid w:val="00CF4771"/>
    <w:rsid w:val="00CF72D0"/>
    <w:rsid w:val="00D020FB"/>
    <w:rsid w:val="00D033F1"/>
    <w:rsid w:val="00D07324"/>
    <w:rsid w:val="00D14E38"/>
    <w:rsid w:val="00D23C1B"/>
    <w:rsid w:val="00D25902"/>
    <w:rsid w:val="00D30749"/>
    <w:rsid w:val="00D30856"/>
    <w:rsid w:val="00D313B4"/>
    <w:rsid w:val="00D31ADE"/>
    <w:rsid w:val="00D3216E"/>
    <w:rsid w:val="00D358F4"/>
    <w:rsid w:val="00D3695A"/>
    <w:rsid w:val="00D370EF"/>
    <w:rsid w:val="00D43F57"/>
    <w:rsid w:val="00D57F98"/>
    <w:rsid w:val="00D615FE"/>
    <w:rsid w:val="00D63AB7"/>
    <w:rsid w:val="00D63D7F"/>
    <w:rsid w:val="00D70D1B"/>
    <w:rsid w:val="00D70F3A"/>
    <w:rsid w:val="00D74643"/>
    <w:rsid w:val="00D769D6"/>
    <w:rsid w:val="00D846AD"/>
    <w:rsid w:val="00D8617F"/>
    <w:rsid w:val="00D91CAB"/>
    <w:rsid w:val="00DA063A"/>
    <w:rsid w:val="00DA0D30"/>
    <w:rsid w:val="00DA20FD"/>
    <w:rsid w:val="00DA5168"/>
    <w:rsid w:val="00DA5F30"/>
    <w:rsid w:val="00DC0D50"/>
    <w:rsid w:val="00DC1757"/>
    <w:rsid w:val="00DE1529"/>
    <w:rsid w:val="00DE468A"/>
    <w:rsid w:val="00DF23E0"/>
    <w:rsid w:val="00DF7A7B"/>
    <w:rsid w:val="00E040EF"/>
    <w:rsid w:val="00E04D09"/>
    <w:rsid w:val="00E05021"/>
    <w:rsid w:val="00E15C56"/>
    <w:rsid w:val="00E20F8F"/>
    <w:rsid w:val="00E23648"/>
    <w:rsid w:val="00E24709"/>
    <w:rsid w:val="00E36D91"/>
    <w:rsid w:val="00E434F7"/>
    <w:rsid w:val="00E44508"/>
    <w:rsid w:val="00E47D46"/>
    <w:rsid w:val="00E51A89"/>
    <w:rsid w:val="00E5467A"/>
    <w:rsid w:val="00E63416"/>
    <w:rsid w:val="00E658E7"/>
    <w:rsid w:val="00E71610"/>
    <w:rsid w:val="00E734B5"/>
    <w:rsid w:val="00E737AF"/>
    <w:rsid w:val="00E74222"/>
    <w:rsid w:val="00E81203"/>
    <w:rsid w:val="00E9075F"/>
    <w:rsid w:val="00EA4601"/>
    <w:rsid w:val="00EB0205"/>
    <w:rsid w:val="00EC1AE8"/>
    <w:rsid w:val="00EC3AD9"/>
    <w:rsid w:val="00ED0B6C"/>
    <w:rsid w:val="00ED3068"/>
    <w:rsid w:val="00ED3B1A"/>
    <w:rsid w:val="00ED59E7"/>
    <w:rsid w:val="00ED7A3E"/>
    <w:rsid w:val="00EF1DD5"/>
    <w:rsid w:val="00EF5BEA"/>
    <w:rsid w:val="00F16609"/>
    <w:rsid w:val="00F24D20"/>
    <w:rsid w:val="00F331B9"/>
    <w:rsid w:val="00F51089"/>
    <w:rsid w:val="00F52343"/>
    <w:rsid w:val="00F53736"/>
    <w:rsid w:val="00F566BE"/>
    <w:rsid w:val="00F62E93"/>
    <w:rsid w:val="00F70CA8"/>
    <w:rsid w:val="00F90247"/>
    <w:rsid w:val="00F9118A"/>
    <w:rsid w:val="00F91E97"/>
    <w:rsid w:val="00F954B5"/>
    <w:rsid w:val="00FA0009"/>
    <w:rsid w:val="00FB30F9"/>
    <w:rsid w:val="00FB4D3E"/>
    <w:rsid w:val="00FB4EB8"/>
    <w:rsid w:val="00FB790E"/>
    <w:rsid w:val="00FC50B2"/>
    <w:rsid w:val="00FC71E6"/>
    <w:rsid w:val="00FD2AFE"/>
    <w:rsid w:val="00FD5DA2"/>
    <w:rsid w:val="00FD66B1"/>
    <w:rsid w:val="00FE0701"/>
    <w:rsid w:val="00FE12E4"/>
    <w:rsid w:val="00FE33AF"/>
    <w:rsid w:val="00FE5942"/>
    <w:rsid w:val="00FF4763"/>
    <w:rsid w:val="00FF4B92"/>
    <w:rsid w:val="00FF52A2"/>
    <w:rsid w:val="00FF5BE3"/>
    <w:rsid w:val="00FF638F"/>
    <w:rsid w:val="00FF6F97"/>
    <w:rsid w:val="019454D2"/>
    <w:rsid w:val="01E8971D"/>
    <w:rsid w:val="0222F284"/>
    <w:rsid w:val="0279B293"/>
    <w:rsid w:val="02ACD623"/>
    <w:rsid w:val="03959A58"/>
    <w:rsid w:val="041B32DF"/>
    <w:rsid w:val="04839F9E"/>
    <w:rsid w:val="04C48C1B"/>
    <w:rsid w:val="05D56730"/>
    <w:rsid w:val="0607B7D9"/>
    <w:rsid w:val="06816F98"/>
    <w:rsid w:val="06AAC618"/>
    <w:rsid w:val="07644E1F"/>
    <w:rsid w:val="07659ACB"/>
    <w:rsid w:val="07667C74"/>
    <w:rsid w:val="0790A659"/>
    <w:rsid w:val="079E1D33"/>
    <w:rsid w:val="07AA385E"/>
    <w:rsid w:val="080D671E"/>
    <w:rsid w:val="08262FD8"/>
    <w:rsid w:val="08547491"/>
    <w:rsid w:val="094855A2"/>
    <w:rsid w:val="0A7366D5"/>
    <w:rsid w:val="0A9962E9"/>
    <w:rsid w:val="0AC1AF5F"/>
    <w:rsid w:val="0B05C2E1"/>
    <w:rsid w:val="0B1E75B9"/>
    <w:rsid w:val="0CB444D1"/>
    <w:rsid w:val="0CCD447E"/>
    <w:rsid w:val="0D4A5B64"/>
    <w:rsid w:val="0D9A1452"/>
    <w:rsid w:val="0DF51E0A"/>
    <w:rsid w:val="0DFA2BF0"/>
    <w:rsid w:val="0E3948A2"/>
    <w:rsid w:val="0E643114"/>
    <w:rsid w:val="0E67A25C"/>
    <w:rsid w:val="0EA7F976"/>
    <w:rsid w:val="0EAE6512"/>
    <w:rsid w:val="0F34DEAE"/>
    <w:rsid w:val="0F439FBB"/>
    <w:rsid w:val="0F51F537"/>
    <w:rsid w:val="0FB2E795"/>
    <w:rsid w:val="107665BE"/>
    <w:rsid w:val="10F70349"/>
    <w:rsid w:val="1116B9D9"/>
    <w:rsid w:val="11877A45"/>
    <w:rsid w:val="11A3B3B7"/>
    <w:rsid w:val="12053728"/>
    <w:rsid w:val="1261D0C5"/>
    <w:rsid w:val="12E066D4"/>
    <w:rsid w:val="12F24D6C"/>
    <w:rsid w:val="1359C41B"/>
    <w:rsid w:val="13682E66"/>
    <w:rsid w:val="13686835"/>
    <w:rsid w:val="13F07708"/>
    <w:rsid w:val="1440CEFB"/>
    <w:rsid w:val="154F7C09"/>
    <w:rsid w:val="15D11965"/>
    <w:rsid w:val="163D929B"/>
    <w:rsid w:val="169CDA68"/>
    <w:rsid w:val="16E97812"/>
    <w:rsid w:val="175B08F7"/>
    <w:rsid w:val="17D39508"/>
    <w:rsid w:val="17F2C10D"/>
    <w:rsid w:val="17FBBD1A"/>
    <w:rsid w:val="18732640"/>
    <w:rsid w:val="18968D47"/>
    <w:rsid w:val="1A5A3368"/>
    <w:rsid w:val="1A67F510"/>
    <w:rsid w:val="1AF59A3C"/>
    <w:rsid w:val="1B5F94F2"/>
    <w:rsid w:val="1B8B8008"/>
    <w:rsid w:val="1C0FFC40"/>
    <w:rsid w:val="1CB6E997"/>
    <w:rsid w:val="1D5A8DEE"/>
    <w:rsid w:val="1E4BD9F0"/>
    <w:rsid w:val="1E5513BE"/>
    <w:rsid w:val="1E62537E"/>
    <w:rsid w:val="1F35CA33"/>
    <w:rsid w:val="1F5E1293"/>
    <w:rsid w:val="1FCB6AC5"/>
    <w:rsid w:val="1FD77CFB"/>
    <w:rsid w:val="1FDABCEA"/>
    <w:rsid w:val="20922EB0"/>
    <w:rsid w:val="20B991FD"/>
    <w:rsid w:val="20CFCBE9"/>
    <w:rsid w:val="215D22EA"/>
    <w:rsid w:val="21936EC2"/>
    <w:rsid w:val="21989985"/>
    <w:rsid w:val="21CE7F4B"/>
    <w:rsid w:val="21D5E366"/>
    <w:rsid w:val="21ED3987"/>
    <w:rsid w:val="2213DF21"/>
    <w:rsid w:val="22B311FC"/>
    <w:rsid w:val="22BA1F6F"/>
    <w:rsid w:val="22C60363"/>
    <w:rsid w:val="22E095E1"/>
    <w:rsid w:val="237522BE"/>
    <w:rsid w:val="23F40A6D"/>
    <w:rsid w:val="2417EAA7"/>
    <w:rsid w:val="2433CD89"/>
    <w:rsid w:val="25623EDD"/>
    <w:rsid w:val="25694799"/>
    <w:rsid w:val="25F5A8CE"/>
    <w:rsid w:val="25FBF69F"/>
    <w:rsid w:val="263663BA"/>
    <w:rsid w:val="26A1979F"/>
    <w:rsid w:val="272463A6"/>
    <w:rsid w:val="27AB5D24"/>
    <w:rsid w:val="280249B6"/>
    <w:rsid w:val="283DDEB0"/>
    <w:rsid w:val="28D95B12"/>
    <w:rsid w:val="290547C5"/>
    <w:rsid w:val="292AA370"/>
    <w:rsid w:val="29777684"/>
    <w:rsid w:val="29BC4911"/>
    <w:rsid w:val="29C8E6B3"/>
    <w:rsid w:val="2A2543B8"/>
    <w:rsid w:val="2AC4CE0F"/>
    <w:rsid w:val="2B2791DF"/>
    <w:rsid w:val="2B70A46B"/>
    <w:rsid w:val="2B962D52"/>
    <w:rsid w:val="2B9D894B"/>
    <w:rsid w:val="2BA55299"/>
    <w:rsid w:val="2C116D66"/>
    <w:rsid w:val="2C49B5F7"/>
    <w:rsid w:val="2C5079C1"/>
    <w:rsid w:val="2CD29300"/>
    <w:rsid w:val="2D39E3FE"/>
    <w:rsid w:val="2D43FDA4"/>
    <w:rsid w:val="2D84DFB4"/>
    <w:rsid w:val="2DA62AF9"/>
    <w:rsid w:val="2DD80619"/>
    <w:rsid w:val="2E2C047C"/>
    <w:rsid w:val="2E766947"/>
    <w:rsid w:val="2F0C22E9"/>
    <w:rsid w:val="2F329396"/>
    <w:rsid w:val="2F409410"/>
    <w:rsid w:val="2F711336"/>
    <w:rsid w:val="307CE00D"/>
    <w:rsid w:val="30C580A9"/>
    <w:rsid w:val="30EB54B1"/>
    <w:rsid w:val="31429D4C"/>
    <w:rsid w:val="31DC8155"/>
    <w:rsid w:val="31F1D199"/>
    <w:rsid w:val="31F20B2D"/>
    <w:rsid w:val="32A05F69"/>
    <w:rsid w:val="32B782B9"/>
    <w:rsid w:val="32CDED91"/>
    <w:rsid w:val="331D4E2E"/>
    <w:rsid w:val="332E0095"/>
    <w:rsid w:val="33481857"/>
    <w:rsid w:val="3375F625"/>
    <w:rsid w:val="3376B696"/>
    <w:rsid w:val="33B8AE5B"/>
    <w:rsid w:val="33F74DED"/>
    <w:rsid w:val="340D9702"/>
    <w:rsid w:val="346877DC"/>
    <w:rsid w:val="34BA8DD2"/>
    <w:rsid w:val="353B37DE"/>
    <w:rsid w:val="359866A3"/>
    <w:rsid w:val="377CCAB5"/>
    <w:rsid w:val="37F22E94"/>
    <w:rsid w:val="3834352A"/>
    <w:rsid w:val="38368462"/>
    <w:rsid w:val="3843E662"/>
    <w:rsid w:val="3869479E"/>
    <w:rsid w:val="3879C3DF"/>
    <w:rsid w:val="39101C73"/>
    <w:rsid w:val="395F993C"/>
    <w:rsid w:val="39852731"/>
    <w:rsid w:val="3A394200"/>
    <w:rsid w:val="3A43D362"/>
    <w:rsid w:val="3AC2C8D1"/>
    <w:rsid w:val="3AF9DEB6"/>
    <w:rsid w:val="3B2BC360"/>
    <w:rsid w:val="3D003669"/>
    <w:rsid w:val="3D08A636"/>
    <w:rsid w:val="3D0BAF93"/>
    <w:rsid w:val="3D961F03"/>
    <w:rsid w:val="3DD2F13C"/>
    <w:rsid w:val="3E3B664C"/>
    <w:rsid w:val="3EDC1D97"/>
    <w:rsid w:val="3F830218"/>
    <w:rsid w:val="401C4725"/>
    <w:rsid w:val="40394932"/>
    <w:rsid w:val="416BF2F8"/>
    <w:rsid w:val="42628C96"/>
    <w:rsid w:val="42914A14"/>
    <w:rsid w:val="42A94BBF"/>
    <w:rsid w:val="435DB54F"/>
    <w:rsid w:val="43EBE565"/>
    <w:rsid w:val="44201F2D"/>
    <w:rsid w:val="443C74BA"/>
    <w:rsid w:val="447B6A54"/>
    <w:rsid w:val="4490D588"/>
    <w:rsid w:val="449809EA"/>
    <w:rsid w:val="451C743D"/>
    <w:rsid w:val="458C3921"/>
    <w:rsid w:val="45AAE78B"/>
    <w:rsid w:val="45BDA8F6"/>
    <w:rsid w:val="46917D56"/>
    <w:rsid w:val="46E74EDA"/>
    <w:rsid w:val="4731C2B9"/>
    <w:rsid w:val="473C9334"/>
    <w:rsid w:val="484C4A97"/>
    <w:rsid w:val="48AB8F3B"/>
    <w:rsid w:val="491C1DCF"/>
    <w:rsid w:val="492D6119"/>
    <w:rsid w:val="4992E7E8"/>
    <w:rsid w:val="49D9B6F6"/>
    <w:rsid w:val="49EA0725"/>
    <w:rsid w:val="4A5EFF26"/>
    <w:rsid w:val="4B17CF77"/>
    <w:rsid w:val="4B2AFCB7"/>
    <w:rsid w:val="4B4C879D"/>
    <w:rsid w:val="4B7D0D42"/>
    <w:rsid w:val="4BB81319"/>
    <w:rsid w:val="4BF23086"/>
    <w:rsid w:val="4D594F5D"/>
    <w:rsid w:val="4DEF2CA9"/>
    <w:rsid w:val="4DF13726"/>
    <w:rsid w:val="4E216019"/>
    <w:rsid w:val="4EA886DD"/>
    <w:rsid w:val="4ED781E2"/>
    <w:rsid w:val="4EDA3592"/>
    <w:rsid w:val="4EECDADA"/>
    <w:rsid w:val="4F01A591"/>
    <w:rsid w:val="4F0FE1D9"/>
    <w:rsid w:val="4F14AD7E"/>
    <w:rsid w:val="4F4452E3"/>
    <w:rsid w:val="4F803098"/>
    <w:rsid w:val="4FA99A09"/>
    <w:rsid w:val="4FB4E8F0"/>
    <w:rsid w:val="4FBDBF3A"/>
    <w:rsid w:val="4FFD5996"/>
    <w:rsid w:val="50F336DD"/>
    <w:rsid w:val="51028B2F"/>
    <w:rsid w:val="5117B4E6"/>
    <w:rsid w:val="51436D68"/>
    <w:rsid w:val="518A19A0"/>
    <w:rsid w:val="5190C854"/>
    <w:rsid w:val="51BF949A"/>
    <w:rsid w:val="51EED450"/>
    <w:rsid w:val="524F599C"/>
    <w:rsid w:val="5258C6EA"/>
    <w:rsid w:val="5279D16F"/>
    <w:rsid w:val="528ACEFE"/>
    <w:rsid w:val="548CA369"/>
    <w:rsid w:val="5541C21A"/>
    <w:rsid w:val="5572A127"/>
    <w:rsid w:val="55C8E84C"/>
    <w:rsid w:val="5604C673"/>
    <w:rsid w:val="564DA206"/>
    <w:rsid w:val="56595B39"/>
    <w:rsid w:val="574D2C55"/>
    <w:rsid w:val="57873C44"/>
    <w:rsid w:val="57CA7F4E"/>
    <w:rsid w:val="58639F81"/>
    <w:rsid w:val="58CB8E69"/>
    <w:rsid w:val="58E05972"/>
    <w:rsid w:val="5913DEEC"/>
    <w:rsid w:val="593181FA"/>
    <w:rsid w:val="5961B17D"/>
    <w:rsid w:val="59F1B63A"/>
    <w:rsid w:val="5A0DD366"/>
    <w:rsid w:val="5A1C373E"/>
    <w:rsid w:val="5A5BF1CE"/>
    <w:rsid w:val="5A9E32D7"/>
    <w:rsid w:val="5B7D319E"/>
    <w:rsid w:val="5BD28431"/>
    <w:rsid w:val="5BD46840"/>
    <w:rsid w:val="5C6D942B"/>
    <w:rsid w:val="5C7C6705"/>
    <w:rsid w:val="5CE0AC74"/>
    <w:rsid w:val="5F1CB949"/>
    <w:rsid w:val="5F4E2885"/>
    <w:rsid w:val="5F57176B"/>
    <w:rsid w:val="5F5BACB2"/>
    <w:rsid w:val="5F999AAE"/>
    <w:rsid w:val="6033AA3F"/>
    <w:rsid w:val="603D88CD"/>
    <w:rsid w:val="60CC94AD"/>
    <w:rsid w:val="60D434F1"/>
    <w:rsid w:val="60E01468"/>
    <w:rsid w:val="60E7F340"/>
    <w:rsid w:val="60F28325"/>
    <w:rsid w:val="614FA6C0"/>
    <w:rsid w:val="616282A9"/>
    <w:rsid w:val="61E5AE43"/>
    <w:rsid w:val="6203085A"/>
    <w:rsid w:val="623A386C"/>
    <w:rsid w:val="6260D33B"/>
    <w:rsid w:val="62998843"/>
    <w:rsid w:val="638BE0BB"/>
    <w:rsid w:val="63BEDED2"/>
    <w:rsid w:val="6440C754"/>
    <w:rsid w:val="6452B438"/>
    <w:rsid w:val="648AF9D0"/>
    <w:rsid w:val="653640BB"/>
    <w:rsid w:val="6575D0C5"/>
    <w:rsid w:val="65C658EF"/>
    <w:rsid w:val="65CA7040"/>
    <w:rsid w:val="65E120D8"/>
    <w:rsid w:val="664D9EAC"/>
    <w:rsid w:val="66888177"/>
    <w:rsid w:val="6694BFA7"/>
    <w:rsid w:val="66A29445"/>
    <w:rsid w:val="67396105"/>
    <w:rsid w:val="677802F5"/>
    <w:rsid w:val="67B46479"/>
    <w:rsid w:val="67FA3A07"/>
    <w:rsid w:val="6925C100"/>
    <w:rsid w:val="696C69F1"/>
    <w:rsid w:val="698C9AE0"/>
    <w:rsid w:val="69B23328"/>
    <w:rsid w:val="6A0B0402"/>
    <w:rsid w:val="6A5DE91C"/>
    <w:rsid w:val="6AFD91FD"/>
    <w:rsid w:val="6B1F4989"/>
    <w:rsid w:val="6C035AAA"/>
    <w:rsid w:val="6E6FABFF"/>
    <w:rsid w:val="6E7E4E69"/>
    <w:rsid w:val="6ED6A453"/>
    <w:rsid w:val="6F26F137"/>
    <w:rsid w:val="6FCCF518"/>
    <w:rsid w:val="6FEC3E0B"/>
    <w:rsid w:val="702D0554"/>
    <w:rsid w:val="7108739F"/>
    <w:rsid w:val="711042E8"/>
    <w:rsid w:val="7142929A"/>
    <w:rsid w:val="718AE84A"/>
    <w:rsid w:val="71E7DE1A"/>
    <w:rsid w:val="7281BCB4"/>
    <w:rsid w:val="72858081"/>
    <w:rsid w:val="73605596"/>
    <w:rsid w:val="73D64C80"/>
    <w:rsid w:val="7440AC58"/>
    <w:rsid w:val="74694F0C"/>
    <w:rsid w:val="74E78F6B"/>
    <w:rsid w:val="75CD9EC4"/>
    <w:rsid w:val="75D18434"/>
    <w:rsid w:val="75EB61AF"/>
    <w:rsid w:val="75FBE8C1"/>
    <w:rsid w:val="75FF3F6E"/>
    <w:rsid w:val="75FF9D7A"/>
    <w:rsid w:val="7622AE03"/>
    <w:rsid w:val="76850AA0"/>
    <w:rsid w:val="76F87BFF"/>
    <w:rsid w:val="77E86713"/>
    <w:rsid w:val="7811B484"/>
    <w:rsid w:val="7842AC92"/>
    <w:rsid w:val="7872BF8B"/>
    <w:rsid w:val="787C0A4A"/>
    <w:rsid w:val="78A4E0DF"/>
    <w:rsid w:val="7963F703"/>
    <w:rsid w:val="79F361FB"/>
    <w:rsid w:val="7AC006AB"/>
    <w:rsid w:val="7AFAB2E0"/>
    <w:rsid w:val="7B0D6C85"/>
    <w:rsid w:val="7B28F528"/>
    <w:rsid w:val="7B35808A"/>
    <w:rsid w:val="7BA6DDA6"/>
    <w:rsid w:val="7C4C0B66"/>
    <w:rsid w:val="7D2658D3"/>
    <w:rsid w:val="7D3A6789"/>
    <w:rsid w:val="7D7A8F19"/>
    <w:rsid w:val="7D894773"/>
    <w:rsid w:val="7E73DDBF"/>
    <w:rsid w:val="7F084F7E"/>
    <w:rsid w:val="7F6AF9B9"/>
    <w:rsid w:val="7FFDA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C22E9"/>
  <w15:chartTrackingRefBased/>
  <w15:docId w15:val="{35705B7B-56CE-4FDE-8BAD-1F19C42D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57AA"/>
  </w:style>
  <w:style w:type="paragraph" w:styleId="Heading1">
    <w:name w:val="heading 1"/>
    <w:basedOn w:val="Normal"/>
    <w:next w:val="Normal"/>
    <w:link w:val="Heading1Char"/>
    <w:uiPriority w:val="9"/>
    <w:qFormat/>
    <w:rsid w:val="00C23194"/>
    <w:pPr>
      <w:keepNext/>
      <w:keepLines/>
      <w:spacing w:before="240" w:after="0"/>
      <w:outlineLvl w:val="0"/>
    </w:pPr>
    <w:rPr>
      <w:rFonts w:ascii="Arial" w:hAnsi="Arial" w:eastAsiaTheme="majorEastAsia" w:cstheme="majorBidi"/>
      <w:b/>
      <w:sz w:val="24"/>
      <w:szCs w:val="32"/>
    </w:rPr>
  </w:style>
  <w:style w:type="paragraph" w:styleId="Heading2">
    <w:name w:val="heading 2"/>
    <w:basedOn w:val="Normal"/>
    <w:next w:val="Normal"/>
    <w:link w:val="Heading2Char"/>
    <w:uiPriority w:val="9"/>
    <w:unhideWhenUsed/>
    <w:qFormat/>
    <w:rsid w:val="00AA7E2E"/>
    <w:pPr>
      <w:keepNext/>
      <w:keepLines/>
      <w:spacing w:before="40" w:after="0"/>
      <w:outlineLvl w:val="1"/>
    </w:pPr>
    <w:rPr>
      <w:rFonts w:asciiTheme="majorHAnsi" w:hAnsiTheme="majorHAnsi" w:eastAsiaTheme="majorEastAsia"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AA7E2E"/>
    <w:pPr>
      <w:keepNext/>
      <w:keepLines/>
      <w:spacing w:before="40" w:after="0"/>
      <w:outlineLvl w:val="2"/>
    </w:pPr>
    <w:rPr>
      <w:rFonts w:asciiTheme="majorHAnsi" w:hAnsiTheme="majorHAnsi" w:eastAsiaTheme="majorEastAsia" w:cstheme="majorBidi"/>
      <w:color w:val="1F3763" w:themeColor="accent1" w:themeShade="7F"/>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sid w:val="00C23194"/>
    <w:rPr>
      <w:rFonts w:ascii="Arial" w:hAnsi="Arial" w:eastAsiaTheme="majorEastAsia" w:cstheme="majorBidi"/>
      <w:b/>
      <w:sz w:val="24"/>
      <w:szCs w:val="32"/>
    </w:rPr>
  </w:style>
  <w:style w:type="paragraph" w:styleId="EndNoteBibliographyTitle" w:customStyle="1">
    <w:name w:val="EndNote Bibliography Title"/>
    <w:basedOn w:val="Normal"/>
    <w:link w:val="EndNoteBibliographyTitleChar"/>
    <w:rsid w:val="0043496D"/>
    <w:pPr>
      <w:spacing w:after="0"/>
      <w:jc w:val="center"/>
    </w:pPr>
    <w:rPr>
      <w:rFonts w:ascii="Calibri" w:hAnsi="Calibri" w:cs="Calibri"/>
      <w:noProof/>
    </w:rPr>
  </w:style>
  <w:style w:type="character" w:styleId="EndNoteBibliographyTitleChar" w:customStyle="1">
    <w:name w:val="EndNote Bibliography Title Char"/>
    <w:basedOn w:val="DefaultParagraphFont"/>
    <w:link w:val="EndNoteBibliographyTitle"/>
    <w:rsid w:val="0043496D"/>
    <w:rPr>
      <w:rFonts w:ascii="Calibri" w:hAnsi="Calibri" w:cs="Calibri"/>
      <w:noProof/>
    </w:rPr>
  </w:style>
  <w:style w:type="paragraph" w:styleId="EndNoteBibliography" w:customStyle="1">
    <w:name w:val="EndNote Bibliography"/>
    <w:basedOn w:val="Normal"/>
    <w:link w:val="EndNoteBibliographyChar"/>
    <w:rsid w:val="0043496D"/>
    <w:pPr>
      <w:spacing w:line="240" w:lineRule="auto"/>
    </w:pPr>
    <w:rPr>
      <w:rFonts w:ascii="Calibri" w:hAnsi="Calibri" w:cs="Calibri"/>
      <w:noProof/>
    </w:rPr>
  </w:style>
  <w:style w:type="character" w:styleId="EndNoteBibliographyChar" w:customStyle="1">
    <w:name w:val="EndNote Bibliography Char"/>
    <w:basedOn w:val="DefaultParagraphFont"/>
    <w:link w:val="EndNoteBibliography"/>
    <w:rsid w:val="0043496D"/>
    <w:rPr>
      <w:rFonts w:ascii="Calibri" w:hAnsi="Calibri" w:cs="Calibri"/>
      <w:noProof/>
    </w:rPr>
  </w:style>
  <w:style w:type="character" w:styleId="Heading2Char" w:customStyle="1">
    <w:name w:val="Heading 2 Char"/>
    <w:basedOn w:val="DefaultParagraphFont"/>
    <w:link w:val="Heading2"/>
    <w:uiPriority w:val="9"/>
    <w:rsid w:val="00AA7E2E"/>
    <w:rPr>
      <w:rFonts w:asciiTheme="majorHAnsi" w:hAnsiTheme="majorHAnsi" w:eastAsiaTheme="majorEastAsia" w:cstheme="majorBidi"/>
      <w:color w:val="2F5496" w:themeColor="accent1" w:themeShade="BF"/>
      <w:sz w:val="26"/>
      <w:szCs w:val="26"/>
      <w:lang w:val="en-GB"/>
    </w:rPr>
  </w:style>
  <w:style w:type="character" w:styleId="Heading3Char" w:customStyle="1">
    <w:name w:val="Heading 3 Char"/>
    <w:basedOn w:val="DefaultParagraphFont"/>
    <w:link w:val="Heading3"/>
    <w:uiPriority w:val="9"/>
    <w:rsid w:val="00AA7E2E"/>
    <w:rPr>
      <w:rFonts w:asciiTheme="majorHAnsi" w:hAnsiTheme="majorHAnsi" w:eastAsiaTheme="majorEastAsia" w:cstheme="majorBidi"/>
      <w:color w:val="1F3763" w:themeColor="accent1" w:themeShade="7F"/>
      <w:sz w:val="24"/>
      <w:szCs w:val="24"/>
      <w:lang w:val="en-GB"/>
    </w:rPr>
  </w:style>
  <w:style w:type="table" w:styleId="TableGrid">
    <w:name w:val="Table Grid"/>
    <w:basedOn w:val="TableNormal"/>
    <w:uiPriority w:val="39"/>
    <w:rsid w:val="00D321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313B4"/>
    <w:rPr>
      <w:color w:val="0563C1" w:themeColor="hyperlink"/>
      <w:u w:val="single"/>
    </w:rPr>
  </w:style>
  <w:style w:type="character" w:styleId="UnresolvedMention">
    <w:name w:val="Unresolved Mention"/>
    <w:basedOn w:val="DefaultParagraphFont"/>
    <w:uiPriority w:val="99"/>
    <w:semiHidden/>
    <w:unhideWhenUsed/>
    <w:rsid w:val="00D313B4"/>
    <w:rPr>
      <w:color w:val="605E5C"/>
      <w:shd w:val="clear" w:color="auto" w:fill="E1DFDD"/>
    </w:rPr>
  </w:style>
  <w:style w:type="paragraph" w:styleId="paragraph" w:customStyle="1">
    <w:name w:val="paragraph"/>
    <w:basedOn w:val="Normal"/>
    <w:rsid w:val="001E211D"/>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E211D"/>
  </w:style>
  <w:style w:type="character" w:styleId="eop" w:customStyle="1">
    <w:name w:val="eop"/>
    <w:basedOn w:val="DefaultParagraphFont"/>
    <w:rsid w:val="001E211D"/>
  </w:style>
  <w:style w:type="paragraph" w:styleId="Header">
    <w:name w:val="header"/>
    <w:basedOn w:val="Normal"/>
    <w:link w:val="HeaderChar"/>
    <w:uiPriority w:val="99"/>
    <w:unhideWhenUsed/>
    <w:rsid w:val="009735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35BF"/>
  </w:style>
  <w:style w:type="paragraph" w:styleId="Footer">
    <w:name w:val="footer"/>
    <w:basedOn w:val="Normal"/>
    <w:link w:val="FooterChar"/>
    <w:uiPriority w:val="99"/>
    <w:unhideWhenUsed/>
    <w:rsid w:val="009735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35BF"/>
  </w:style>
  <w:style w:type="character" w:styleId="CommentReference">
    <w:name w:val="annotation reference"/>
    <w:basedOn w:val="DefaultParagraphFont"/>
    <w:uiPriority w:val="99"/>
    <w:semiHidden/>
    <w:unhideWhenUsed/>
    <w:rsid w:val="002D598A"/>
    <w:rPr>
      <w:sz w:val="16"/>
      <w:szCs w:val="16"/>
    </w:rPr>
  </w:style>
  <w:style w:type="paragraph" w:styleId="CommentText">
    <w:name w:val="annotation text"/>
    <w:basedOn w:val="Normal"/>
    <w:link w:val="CommentTextChar"/>
    <w:uiPriority w:val="99"/>
    <w:unhideWhenUsed/>
    <w:rsid w:val="002D598A"/>
    <w:pPr>
      <w:spacing w:line="240" w:lineRule="auto"/>
    </w:pPr>
    <w:rPr>
      <w:sz w:val="20"/>
      <w:szCs w:val="20"/>
    </w:rPr>
  </w:style>
  <w:style w:type="character" w:styleId="CommentTextChar" w:customStyle="1">
    <w:name w:val="Comment Text Char"/>
    <w:basedOn w:val="DefaultParagraphFont"/>
    <w:link w:val="CommentText"/>
    <w:uiPriority w:val="99"/>
    <w:rsid w:val="002D598A"/>
    <w:rPr>
      <w:sz w:val="20"/>
      <w:szCs w:val="20"/>
    </w:rPr>
  </w:style>
  <w:style w:type="paragraph" w:styleId="CommentSubject">
    <w:name w:val="annotation subject"/>
    <w:basedOn w:val="CommentText"/>
    <w:next w:val="CommentText"/>
    <w:link w:val="CommentSubjectChar"/>
    <w:uiPriority w:val="99"/>
    <w:semiHidden/>
    <w:unhideWhenUsed/>
    <w:rsid w:val="002D598A"/>
    <w:rPr>
      <w:b/>
      <w:bCs/>
    </w:rPr>
  </w:style>
  <w:style w:type="character" w:styleId="CommentSubjectChar" w:customStyle="1">
    <w:name w:val="Comment Subject Char"/>
    <w:basedOn w:val="CommentTextChar"/>
    <w:link w:val="CommentSubject"/>
    <w:uiPriority w:val="99"/>
    <w:semiHidden/>
    <w:rsid w:val="002D598A"/>
    <w:rPr>
      <w:b/>
      <w:bCs/>
      <w:sz w:val="20"/>
      <w:szCs w:val="20"/>
    </w:rPr>
  </w:style>
  <w:style w:type="paragraph" w:styleId="Revision">
    <w:name w:val="Revision"/>
    <w:hidden/>
    <w:uiPriority w:val="99"/>
    <w:semiHidden/>
    <w:rsid w:val="00B018E0"/>
    <w:pPr>
      <w:spacing w:after="0" w:line="240" w:lineRule="auto"/>
    </w:pPr>
  </w:style>
  <w:style w:type="character" w:styleId="PageNumber">
    <w:name w:val="page number"/>
    <w:basedOn w:val="DefaultParagraphFont"/>
    <w:uiPriority w:val="99"/>
    <w:semiHidden/>
    <w:unhideWhenUsed/>
    <w:rsid w:val="008F21B1"/>
  </w:style>
  <w:style w:type="paragraph" w:styleId="NormalWeb">
    <w:name w:val="Normal (Web)"/>
    <w:basedOn w:val="Normal"/>
    <w:uiPriority w:val="99"/>
    <w:semiHidden/>
    <w:unhideWhenUsed/>
    <w:rsid w:val="00AD754D"/>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956">
      <w:bodyDiv w:val="1"/>
      <w:marLeft w:val="0"/>
      <w:marRight w:val="0"/>
      <w:marTop w:val="0"/>
      <w:marBottom w:val="0"/>
      <w:divBdr>
        <w:top w:val="none" w:sz="0" w:space="0" w:color="auto"/>
        <w:left w:val="none" w:sz="0" w:space="0" w:color="auto"/>
        <w:bottom w:val="none" w:sz="0" w:space="0" w:color="auto"/>
        <w:right w:val="none" w:sz="0" w:space="0" w:color="auto"/>
      </w:divBdr>
      <w:divsChild>
        <w:div w:id="14235493">
          <w:marLeft w:val="0"/>
          <w:marRight w:val="0"/>
          <w:marTop w:val="0"/>
          <w:marBottom w:val="0"/>
          <w:divBdr>
            <w:top w:val="none" w:sz="0" w:space="0" w:color="auto"/>
            <w:left w:val="none" w:sz="0" w:space="0" w:color="auto"/>
            <w:bottom w:val="none" w:sz="0" w:space="0" w:color="auto"/>
            <w:right w:val="none" w:sz="0" w:space="0" w:color="auto"/>
          </w:divBdr>
          <w:divsChild>
            <w:div w:id="351298850">
              <w:marLeft w:val="0"/>
              <w:marRight w:val="0"/>
              <w:marTop w:val="0"/>
              <w:marBottom w:val="0"/>
              <w:divBdr>
                <w:top w:val="none" w:sz="0" w:space="0" w:color="auto"/>
                <w:left w:val="none" w:sz="0" w:space="0" w:color="auto"/>
                <w:bottom w:val="none" w:sz="0" w:space="0" w:color="auto"/>
                <w:right w:val="none" w:sz="0" w:space="0" w:color="auto"/>
              </w:divBdr>
            </w:div>
          </w:divsChild>
        </w:div>
        <w:div w:id="83231160">
          <w:marLeft w:val="0"/>
          <w:marRight w:val="0"/>
          <w:marTop w:val="0"/>
          <w:marBottom w:val="0"/>
          <w:divBdr>
            <w:top w:val="none" w:sz="0" w:space="0" w:color="auto"/>
            <w:left w:val="none" w:sz="0" w:space="0" w:color="auto"/>
            <w:bottom w:val="none" w:sz="0" w:space="0" w:color="auto"/>
            <w:right w:val="none" w:sz="0" w:space="0" w:color="auto"/>
          </w:divBdr>
          <w:divsChild>
            <w:div w:id="1737051482">
              <w:marLeft w:val="0"/>
              <w:marRight w:val="0"/>
              <w:marTop w:val="0"/>
              <w:marBottom w:val="0"/>
              <w:divBdr>
                <w:top w:val="none" w:sz="0" w:space="0" w:color="auto"/>
                <w:left w:val="none" w:sz="0" w:space="0" w:color="auto"/>
                <w:bottom w:val="none" w:sz="0" w:space="0" w:color="auto"/>
                <w:right w:val="none" w:sz="0" w:space="0" w:color="auto"/>
              </w:divBdr>
            </w:div>
          </w:divsChild>
        </w:div>
        <w:div w:id="90587491">
          <w:marLeft w:val="0"/>
          <w:marRight w:val="0"/>
          <w:marTop w:val="0"/>
          <w:marBottom w:val="0"/>
          <w:divBdr>
            <w:top w:val="none" w:sz="0" w:space="0" w:color="auto"/>
            <w:left w:val="none" w:sz="0" w:space="0" w:color="auto"/>
            <w:bottom w:val="none" w:sz="0" w:space="0" w:color="auto"/>
            <w:right w:val="none" w:sz="0" w:space="0" w:color="auto"/>
          </w:divBdr>
          <w:divsChild>
            <w:div w:id="679046692">
              <w:marLeft w:val="0"/>
              <w:marRight w:val="0"/>
              <w:marTop w:val="0"/>
              <w:marBottom w:val="0"/>
              <w:divBdr>
                <w:top w:val="none" w:sz="0" w:space="0" w:color="auto"/>
                <w:left w:val="none" w:sz="0" w:space="0" w:color="auto"/>
                <w:bottom w:val="none" w:sz="0" w:space="0" w:color="auto"/>
                <w:right w:val="none" w:sz="0" w:space="0" w:color="auto"/>
              </w:divBdr>
            </w:div>
            <w:div w:id="1599487919">
              <w:marLeft w:val="0"/>
              <w:marRight w:val="0"/>
              <w:marTop w:val="0"/>
              <w:marBottom w:val="0"/>
              <w:divBdr>
                <w:top w:val="none" w:sz="0" w:space="0" w:color="auto"/>
                <w:left w:val="none" w:sz="0" w:space="0" w:color="auto"/>
                <w:bottom w:val="none" w:sz="0" w:space="0" w:color="auto"/>
                <w:right w:val="none" w:sz="0" w:space="0" w:color="auto"/>
              </w:divBdr>
            </w:div>
          </w:divsChild>
        </w:div>
        <w:div w:id="113791583">
          <w:marLeft w:val="0"/>
          <w:marRight w:val="0"/>
          <w:marTop w:val="0"/>
          <w:marBottom w:val="0"/>
          <w:divBdr>
            <w:top w:val="none" w:sz="0" w:space="0" w:color="auto"/>
            <w:left w:val="none" w:sz="0" w:space="0" w:color="auto"/>
            <w:bottom w:val="none" w:sz="0" w:space="0" w:color="auto"/>
            <w:right w:val="none" w:sz="0" w:space="0" w:color="auto"/>
          </w:divBdr>
          <w:divsChild>
            <w:div w:id="109980648">
              <w:marLeft w:val="0"/>
              <w:marRight w:val="0"/>
              <w:marTop w:val="0"/>
              <w:marBottom w:val="0"/>
              <w:divBdr>
                <w:top w:val="none" w:sz="0" w:space="0" w:color="auto"/>
                <w:left w:val="none" w:sz="0" w:space="0" w:color="auto"/>
                <w:bottom w:val="none" w:sz="0" w:space="0" w:color="auto"/>
                <w:right w:val="none" w:sz="0" w:space="0" w:color="auto"/>
              </w:divBdr>
            </w:div>
          </w:divsChild>
        </w:div>
        <w:div w:id="147674060">
          <w:marLeft w:val="0"/>
          <w:marRight w:val="0"/>
          <w:marTop w:val="0"/>
          <w:marBottom w:val="0"/>
          <w:divBdr>
            <w:top w:val="none" w:sz="0" w:space="0" w:color="auto"/>
            <w:left w:val="none" w:sz="0" w:space="0" w:color="auto"/>
            <w:bottom w:val="none" w:sz="0" w:space="0" w:color="auto"/>
            <w:right w:val="none" w:sz="0" w:space="0" w:color="auto"/>
          </w:divBdr>
          <w:divsChild>
            <w:div w:id="1252004292">
              <w:marLeft w:val="0"/>
              <w:marRight w:val="0"/>
              <w:marTop w:val="0"/>
              <w:marBottom w:val="0"/>
              <w:divBdr>
                <w:top w:val="none" w:sz="0" w:space="0" w:color="auto"/>
                <w:left w:val="none" w:sz="0" w:space="0" w:color="auto"/>
                <w:bottom w:val="none" w:sz="0" w:space="0" w:color="auto"/>
                <w:right w:val="none" w:sz="0" w:space="0" w:color="auto"/>
              </w:divBdr>
            </w:div>
          </w:divsChild>
        </w:div>
        <w:div w:id="171455108">
          <w:marLeft w:val="0"/>
          <w:marRight w:val="0"/>
          <w:marTop w:val="0"/>
          <w:marBottom w:val="0"/>
          <w:divBdr>
            <w:top w:val="none" w:sz="0" w:space="0" w:color="auto"/>
            <w:left w:val="none" w:sz="0" w:space="0" w:color="auto"/>
            <w:bottom w:val="none" w:sz="0" w:space="0" w:color="auto"/>
            <w:right w:val="none" w:sz="0" w:space="0" w:color="auto"/>
          </w:divBdr>
          <w:divsChild>
            <w:div w:id="111365259">
              <w:marLeft w:val="0"/>
              <w:marRight w:val="0"/>
              <w:marTop w:val="0"/>
              <w:marBottom w:val="0"/>
              <w:divBdr>
                <w:top w:val="none" w:sz="0" w:space="0" w:color="auto"/>
                <w:left w:val="none" w:sz="0" w:space="0" w:color="auto"/>
                <w:bottom w:val="none" w:sz="0" w:space="0" w:color="auto"/>
                <w:right w:val="none" w:sz="0" w:space="0" w:color="auto"/>
              </w:divBdr>
            </w:div>
            <w:div w:id="2065445351">
              <w:marLeft w:val="0"/>
              <w:marRight w:val="0"/>
              <w:marTop w:val="0"/>
              <w:marBottom w:val="0"/>
              <w:divBdr>
                <w:top w:val="none" w:sz="0" w:space="0" w:color="auto"/>
                <w:left w:val="none" w:sz="0" w:space="0" w:color="auto"/>
                <w:bottom w:val="none" w:sz="0" w:space="0" w:color="auto"/>
                <w:right w:val="none" w:sz="0" w:space="0" w:color="auto"/>
              </w:divBdr>
            </w:div>
          </w:divsChild>
        </w:div>
        <w:div w:id="221864652">
          <w:marLeft w:val="0"/>
          <w:marRight w:val="0"/>
          <w:marTop w:val="0"/>
          <w:marBottom w:val="0"/>
          <w:divBdr>
            <w:top w:val="none" w:sz="0" w:space="0" w:color="auto"/>
            <w:left w:val="none" w:sz="0" w:space="0" w:color="auto"/>
            <w:bottom w:val="none" w:sz="0" w:space="0" w:color="auto"/>
            <w:right w:val="none" w:sz="0" w:space="0" w:color="auto"/>
          </w:divBdr>
          <w:divsChild>
            <w:div w:id="1503860057">
              <w:marLeft w:val="0"/>
              <w:marRight w:val="0"/>
              <w:marTop w:val="0"/>
              <w:marBottom w:val="0"/>
              <w:divBdr>
                <w:top w:val="none" w:sz="0" w:space="0" w:color="auto"/>
                <w:left w:val="none" w:sz="0" w:space="0" w:color="auto"/>
                <w:bottom w:val="none" w:sz="0" w:space="0" w:color="auto"/>
                <w:right w:val="none" w:sz="0" w:space="0" w:color="auto"/>
              </w:divBdr>
            </w:div>
          </w:divsChild>
        </w:div>
        <w:div w:id="222063374">
          <w:marLeft w:val="0"/>
          <w:marRight w:val="0"/>
          <w:marTop w:val="0"/>
          <w:marBottom w:val="0"/>
          <w:divBdr>
            <w:top w:val="none" w:sz="0" w:space="0" w:color="auto"/>
            <w:left w:val="none" w:sz="0" w:space="0" w:color="auto"/>
            <w:bottom w:val="none" w:sz="0" w:space="0" w:color="auto"/>
            <w:right w:val="none" w:sz="0" w:space="0" w:color="auto"/>
          </w:divBdr>
          <w:divsChild>
            <w:div w:id="489256228">
              <w:marLeft w:val="0"/>
              <w:marRight w:val="0"/>
              <w:marTop w:val="0"/>
              <w:marBottom w:val="0"/>
              <w:divBdr>
                <w:top w:val="none" w:sz="0" w:space="0" w:color="auto"/>
                <w:left w:val="none" w:sz="0" w:space="0" w:color="auto"/>
                <w:bottom w:val="none" w:sz="0" w:space="0" w:color="auto"/>
                <w:right w:val="none" w:sz="0" w:space="0" w:color="auto"/>
              </w:divBdr>
            </w:div>
          </w:divsChild>
        </w:div>
        <w:div w:id="226842040">
          <w:marLeft w:val="0"/>
          <w:marRight w:val="0"/>
          <w:marTop w:val="0"/>
          <w:marBottom w:val="0"/>
          <w:divBdr>
            <w:top w:val="none" w:sz="0" w:space="0" w:color="auto"/>
            <w:left w:val="none" w:sz="0" w:space="0" w:color="auto"/>
            <w:bottom w:val="none" w:sz="0" w:space="0" w:color="auto"/>
            <w:right w:val="none" w:sz="0" w:space="0" w:color="auto"/>
          </w:divBdr>
          <w:divsChild>
            <w:div w:id="1371153514">
              <w:marLeft w:val="0"/>
              <w:marRight w:val="0"/>
              <w:marTop w:val="0"/>
              <w:marBottom w:val="0"/>
              <w:divBdr>
                <w:top w:val="none" w:sz="0" w:space="0" w:color="auto"/>
                <w:left w:val="none" w:sz="0" w:space="0" w:color="auto"/>
                <w:bottom w:val="none" w:sz="0" w:space="0" w:color="auto"/>
                <w:right w:val="none" w:sz="0" w:space="0" w:color="auto"/>
              </w:divBdr>
            </w:div>
          </w:divsChild>
        </w:div>
        <w:div w:id="232279716">
          <w:marLeft w:val="0"/>
          <w:marRight w:val="0"/>
          <w:marTop w:val="0"/>
          <w:marBottom w:val="0"/>
          <w:divBdr>
            <w:top w:val="none" w:sz="0" w:space="0" w:color="auto"/>
            <w:left w:val="none" w:sz="0" w:space="0" w:color="auto"/>
            <w:bottom w:val="none" w:sz="0" w:space="0" w:color="auto"/>
            <w:right w:val="none" w:sz="0" w:space="0" w:color="auto"/>
          </w:divBdr>
          <w:divsChild>
            <w:div w:id="1843937001">
              <w:marLeft w:val="0"/>
              <w:marRight w:val="0"/>
              <w:marTop w:val="0"/>
              <w:marBottom w:val="0"/>
              <w:divBdr>
                <w:top w:val="none" w:sz="0" w:space="0" w:color="auto"/>
                <w:left w:val="none" w:sz="0" w:space="0" w:color="auto"/>
                <w:bottom w:val="none" w:sz="0" w:space="0" w:color="auto"/>
                <w:right w:val="none" w:sz="0" w:space="0" w:color="auto"/>
              </w:divBdr>
            </w:div>
          </w:divsChild>
        </w:div>
        <w:div w:id="251090667">
          <w:marLeft w:val="0"/>
          <w:marRight w:val="0"/>
          <w:marTop w:val="0"/>
          <w:marBottom w:val="0"/>
          <w:divBdr>
            <w:top w:val="none" w:sz="0" w:space="0" w:color="auto"/>
            <w:left w:val="none" w:sz="0" w:space="0" w:color="auto"/>
            <w:bottom w:val="none" w:sz="0" w:space="0" w:color="auto"/>
            <w:right w:val="none" w:sz="0" w:space="0" w:color="auto"/>
          </w:divBdr>
          <w:divsChild>
            <w:div w:id="1122651535">
              <w:marLeft w:val="0"/>
              <w:marRight w:val="0"/>
              <w:marTop w:val="0"/>
              <w:marBottom w:val="0"/>
              <w:divBdr>
                <w:top w:val="none" w:sz="0" w:space="0" w:color="auto"/>
                <w:left w:val="none" w:sz="0" w:space="0" w:color="auto"/>
                <w:bottom w:val="none" w:sz="0" w:space="0" w:color="auto"/>
                <w:right w:val="none" w:sz="0" w:space="0" w:color="auto"/>
              </w:divBdr>
            </w:div>
          </w:divsChild>
        </w:div>
        <w:div w:id="271980931">
          <w:marLeft w:val="0"/>
          <w:marRight w:val="0"/>
          <w:marTop w:val="0"/>
          <w:marBottom w:val="0"/>
          <w:divBdr>
            <w:top w:val="none" w:sz="0" w:space="0" w:color="auto"/>
            <w:left w:val="none" w:sz="0" w:space="0" w:color="auto"/>
            <w:bottom w:val="none" w:sz="0" w:space="0" w:color="auto"/>
            <w:right w:val="none" w:sz="0" w:space="0" w:color="auto"/>
          </w:divBdr>
          <w:divsChild>
            <w:div w:id="411393268">
              <w:marLeft w:val="0"/>
              <w:marRight w:val="0"/>
              <w:marTop w:val="0"/>
              <w:marBottom w:val="0"/>
              <w:divBdr>
                <w:top w:val="none" w:sz="0" w:space="0" w:color="auto"/>
                <w:left w:val="none" w:sz="0" w:space="0" w:color="auto"/>
                <w:bottom w:val="none" w:sz="0" w:space="0" w:color="auto"/>
                <w:right w:val="none" w:sz="0" w:space="0" w:color="auto"/>
              </w:divBdr>
            </w:div>
          </w:divsChild>
        </w:div>
        <w:div w:id="277835147">
          <w:marLeft w:val="0"/>
          <w:marRight w:val="0"/>
          <w:marTop w:val="0"/>
          <w:marBottom w:val="0"/>
          <w:divBdr>
            <w:top w:val="none" w:sz="0" w:space="0" w:color="auto"/>
            <w:left w:val="none" w:sz="0" w:space="0" w:color="auto"/>
            <w:bottom w:val="none" w:sz="0" w:space="0" w:color="auto"/>
            <w:right w:val="none" w:sz="0" w:space="0" w:color="auto"/>
          </w:divBdr>
          <w:divsChild>
            <w:div w:id="585768025">
              <w:marLeft w:val="0"/>
              <w:marRight w:val="0"/>
              <w:marTop w:val="0"/>
              <w:marBottom w:val="0"/>
              <w:divBdr>
                <w:top w:val="none" w:sz="0" w:space="0" w:color="auto"/>
                <w:left w:val="none" w:sz="0" w:space="0" w:color="auto"/>
                <w:bottom w:val="none" w:sz="0" w:space="0" w:color="auto"/>
                <w:right w:val="none" w:sz="0" w:space="0" w:color="auto"/>
              </w:divBdr>
            </w:div>
          </w:divsChild>
        </w:div>
        <w:div w:id="314727455">
          <w:marLeft w:val="0"/>
          <w:marRight w:val="0"/>
          <w:marTop w:val="0"/>
          <w:marBottom w:val="0"/>
          <w:divBdr>
            <w:top w:val="none" w:sz="0" w:space="0" w:color="auto"/>
            <w:left w:val="none" w:sz="0" w:space="0" w:color="auto"/>
            <w:bottom w:val="none" w:sz="0" w:space="0" w:color="auto"/>
            <w:right w:val="none" w:sz="0" w:space="0" w:color="auto"/>
          </w:divBdr>
          <w:divsChild>
            <w:div w:id="1872959780">
              <w:marLeft w:val="0"/>
              <w:marRight w:val="0"/>
              <w:marTop w:val="0"/>
              <w:marBottom w:val="0"/>
              <w:divBdr>
                <w:top w:val="none" w:sz="0" w:space="0" w:color="auto"/>
                <w:left w:val="none" w:sz="0" w:space="0" w:color="auto"/>
                <w:bottom w:val="none" w:sz="0" w:space="0" w:color="auto"/>
                <w:right w:val="none" w:sz="0" w:space="0" w:color="auto"/>
              </w:divBdr>
            </w:div>
          </w:divsChild>
        </w:div>
        <w:div w:id="321274047">
          <w:marLeft w:val="0"/>
          <w:marRight w:val="0"/>
          <w:marTop w:val="0"/>
          <w:marBottom w:val="0"/>
          <w:divBdr>
            <w:top w:val="none" w:sz="0" w:space="0" w:color="auto"/>
            <w:left w:val="none" w:sz="0" w:space="0" w:color="auto"/>
            <w:bottom w:val="none" w:sz="0" w:space="0" w:color="auto"/>
            <w:right w:val="none" w:sz="0" w:space="0" w:color="auto"/>
          </w:divBdr>
          <w:divsChild>
            <w:div w:id="868758549">
              <w:marLeft w:val="0"/>
              <w:marRight w:val="0"/>
              <w:marTop w:val="0"/>
              <w:marBottom w:val="0"/>
              <w:divBdr>
                <w:top w:val="none" w:sz="0" w:space="0" w:color="auto"/>
                <w:left w:val="none" w:sz="0" w:space="0" w:color="auto"/>
                <w:bottom w:val="none" w:sz="0" w:space="0" w:color="auto"/>
                <w:right w:val="none" w:sz="0" w:space="0" w:color="auto"/>
              </w:divBdr>
            </w:div>
          </w:divsChild>
        </w:div>
        <w:div w:id="324210331">
          <w:marLeft w:val="0"/>
          <w:marRight w:val="0"/>
          <w:marTop w:val="0"/>
          <w:marBottom w:val="0"/>
          <w:divBdr>
            <w:top w:val="none" w:sz="0" w:space="0" w:color="auto"/>
            <w:left w:val="none" w:sz="0" w:space="0" w:color="auto"/>
            <w:bottom w:val="none" w:sz="0" w:space="0" w:color="auto"/>
            <w:right w:val="none" w:sz="0" w:space="0" w:color="auto"/>
          </w:divBdr>
          <w:divsChild>
            <w:div w:id="940455783">
              <w:marLeft w:val="0"/>
              <w:marRight w:val="0"/>
              <w:marTop w:val="0"/>
              <w:marBottom w:val="0"/>
              <w:divBdr>
                <w:top w:val="none" w:sz="0" w:space="0" w:color="auto"/>
                <w:left w:val="none" w:sz="0" w:space="0" w:color="auto"/>
                <w:bottom w:val="none" w:sz="0" w:space="0" w:color="auto"/>
                <w:right w:val="none" w:sz="0" w:space="0" w:color="auto"/>
              </w:divBdr>
            </w:div>
          </w:divsChild>
        </w:div>
        <w:div w:id="327096890">
          <w:marLeft w:val="0"/>
          <w:marRight w:val="0"/>
          <w:marTop w:val="0"/>
          <w:marBottom w:val="0"/>
          <w:divBdr>
            <w:top w:val="none" w:sz="0" w:space="0" w:color="auto"/>
            <w:left w:val="none" w:sz="0" w:space="0" w:color="auto"/>
            <w:bottom w:val="none" w:sz="0" w:space="0" w:color="auto"/>
            <w:right w:val="none" w:sz="0" w:space="0" w:color="auto"/>
          </w:divBdr>
          <w:divsChild>
            <w:div w:id="113716366">
              <w:marLeft w:val="0"/>
              <w:marRight w:val="0"/>
              <w:marTop w:val="0"/>
              <w:marBottom w:val="0"/>
              <w:divBdr>
                <w:top w:val="none" w:sz="0" w:space="0" w:color="auto"/>
                <w:left w:val="none" w:sz="0" w:space="0" w:color="auto"/>
                <w:bottom w:val="none" w:sz="0" w:space="0" w:color="auto"/>
                <w:right w:val="none" w:sz="0" w:space="0" w:color="auto"/>
              </w:divBdr>
            </w:div>
            <w:div w:id="1794245980">
              <w:marLeft w:val="0"/>
              <w:marRight w:val="0"/>
              <w:marTop w:val="0"/>
              <w:marBottom w:val="0"/>
              <w:divBdr>
                <w:top w:val="none" w:sz="0" w:space="0" w:color="auto"/>
                <w:left w:val="none" w:sz="0" w:space="0" w:color="auto"/>
                <w:bottom w:val="none" w:sz="0" w:space="0" w:color="auto"/>
                <w:right w:val="none" w:sz="0" w:space="0" w:color="auto"/>
              </w:divBdr>
            </w:div>
          </w:divsChild>
        </w:div>
        <w:div w:id="401946298">
          <w:marLeft w:val="0"/>
          <w:marRight w:val="0"/>
          <w:marTop w:val="0"/>
          <w:marBottom w:val="0"/>
          <w:divBdr>
            <w:top w:val="none" w:sz="0" w:space="0" w:color="auto"/>
            <w:left w:val="none" w:sz="0" w:space="0" w:color="auto"/>
            <w:bottom w:val="none" w:sz="0" w:space="0" w:color="auto"/>
            <w:right w:val="none" w:sz="0" w:space="0" w:color="auto"/>
          </w:divBdr>
          <w:divsChild>
            <w:div w:id="505486455">
              <w:marLeft w:val="0"/>
              <w:marRight w:val="0"/>
              <w:marTop w:val="0"/>
              <w:marBottom w:val="0"/>
              <w:divBdr>
                <w:top w:val="none" w:sz="0" w:space="0" w:color="auto"/>
                <w:left w:val="none" w:sz="0" w:space="0" w:color="auto"/>
                <w:bottom w:val="none" w:sz="0" w:space="0" w:color="auto"/>
                <w:right w:val="none" w:sz="0" w:space="0" w:color="auto"/>
              </w:divBdr>
            </w:div>
          </w:divsChild>
        </w:div>
        <w:div w:id="489754884">
          <w:marLeft w:val="0"/>
          <w:marRight w:val="0"/>
          <w:marTop w:val="0"/>
          <w:marBottom w:val="0"/>
          <w:divBdr>
            <w:top w:val="none" w:sz="0" w:space="0" w:color="auto"/>
            <w:left w:val="none" w:sz="0" w:space="0" w:color="auto"/>
            <w:bottom w:val="none" w:sz="0" w:space="0" w:color="auto"/>
            <w:right w:val="none" w:sz="0" w:space="0" w:color="auto"/>
          </w:divBdr>
          <w:divsChild>
            <w:div w:id="199318789">
              <w:marLeft w:val="0"/>
              <w:marRight w:val="0"/>
              <w:marTop w:val="0"/>
              <w:marBottom w:val="0"/>
              <w:divBdr>
                <w:top w:val="none" w:sz="0" w:space="0" w:color="auto"/>
                <w:left w:val="none" w:sz="0" w:space="0" w:color="auto"/>
                <w:bottom w:val="none" w:sz="0" w:space="0" w:color="auto"/>
                <w:right w:val="none" w:sz="0" w:space="0" w:color="auto"/>
              </w:divBdr>
            </w:div>
          </w:divsChild>
        </w:div>
        <w:div w:id="494155084">
          <w:marLeft w:val="0"/>
          <w:marRight w:val="0"/>
          <w:marTop w:val="0"/>
          <w:marBottom w:val="0"/>
          <w:divBdr>
            <w:top w:val="none" w:sz="0" w:space="0" w:color="auto"/>
            <w:left w:val="none" w:sz="0" w:space="0" w:color="auto"/>
            <w:bottom w:val="none" w:sz="0" w:space="0" w:color="auto"/>
            <w:right w:val="none" w:sz="0" w:space="0" w:color="auto"/>
          </w:divBdr>
          <w:divsChild>
            <w:div w:id="121778070">
              <w:marLeft w:val="0"/>
              <w:marRight w:val="0"/>
              <w:marTop w:val="0"/>
              <w:marBottom w:val="0"/>
              <w:divBdr>
                <w:top w:val="none" w:sz="0" w:space="0" w:color="auto"/>
                <w:left w:val="none" w:sz="0" w:space="0" w:color="auto"/>
                <w:bottom w:val="none" w:sz="0" w:space="0" w:color="auto"/>
                <w:right w:val="none" w:sz="0" w:space="0" w:color="auto"/>
              </w:divBdr>
            </w:div>
            <w:div w:id="462112830">
              <w:marLeft w:val="0"/>
              <w:marRight w:val="0"/>
              <w:marTop w:val="0"/>
              <w:marBottom w:val="0"/>
              <w:divBdr>
                <w:top w:val="none" w:sz="0" w:space="0" w:color="auto"/>
                <w:left w:val="none" w:sz="0" w:space="0" w:color="auto"/>
                <w:bottom w:val="none" w:sz="0" w:space="0" w:color="auto"/>
                <w:right w:val="none" w:sz="0" w:space="0" w:color="auto"/>
              </w:divBdr>
            </w:div>
          </w:divsChild>
        </w:div>
        <w:div w:id="544491298">
          <w:marLeft w:val="0"/>
          <w:marRight w:val="0"/>
          <w:marTop w:val="0"/>
          <w:marBottom w:val="0"/>
          <w:divBdr>
            <w:top w:val="none" w:sz="0" w:space="0" w:color="auto"/>
            <w:left w:val="none" w:sz="0" w:space="0" w:color="auto"/>
            <w:bottom w:val="none" w:sz="0" w:space="0" w:color="auto"/>
            <w:right w:val="none" w:sz="0" w:space="0" w:color="auto"/>
          </w:divBdr>
          <w:divsChild>
            <w:div w:id="2077582080">
              <w:marLeft w:val="0"/>
              <w:marRight w:val="0"/>
              <w:marTop w:val="0"/>
              <w:marBottom w:val="0"/>
              <w:divBdr>
                <w:top w:val="none" w:sz="0" w:space="0" w:color="auto"/>
                <w:left w:val="none" w:sz="0" w:space="0" w:color="auto"/>
                <w:bottom w:val="none" w:sz="0" w:space="0" w:color="auto"/>
                <w:right w:val="none" w:sz="0" w:space="0" w:color="auto"/>
              </w:divBdr>
            </w:div>
          </w:divsChild>
        </w:div>
        <w:div w:id="565990652">
          <w:marLeft w:val="0"/>
          <w:marRight w:val="0"/>
          <w:marTop w:val="0"/>
          <w:marBottom w:val="0"/>
          <w:divBdr>
            <w:top w:val="none" w:sz="0" w:space="0" w:color="auto"/>
            <w:left w:val="none" w:sz="0" w:space="0" w:color="auto"/>
            <w:bottom w:val="none" w:sz="0" w:space="0" w:color="auto"/>
            <w:right w:val="none" w:sz="0" w:space="0" w:color="auto"/>
          </w:divBdr>
          <w:divsChild>
            <w:div w:id="1080909701">
              <w:marLeft w:val="0"/>
              <w:marRight w:val="0"/>
              <w:marTop w:val="0"/>
              <w:marBottom w:val="0"/>
              <w:divBdr>
                <w:top w:val="none" w:sz="0" w:space="0" w:color="auto"/>
                <w:left w:val="none" w:sz="0" w:space="0" w:color="auto"/>
                <w:bottom w:val="none" w:sz="0" w:space="0" w:color="auto"/>
                <w:right w:val="none" w:sz="0" w:space="0" w:color="auto"/>
              </w:divBdr>
            </w:div>
          </w:divsChild>
        </w:div>
        <w:div w:id="627785091">
          <w:marLeft w:val="0"/>
          <w:marRight w:val="0"/>
          <w:marTop w:val="0"/>
          <w:marBottom w:val="0"/>
          <w:divBdr>
            <w:top w:val="none" w:sz="0" w:space="0" w:color="auto"/>
            <w:left w:val="none" w:sz="0" w:space="0" w:color="auto"/>
            <w:bottom w:val="none" w:sz="0" w:space="0" w:color="auto"/>
            <w:right w:val="none" w:sz="0" w:space="0" w:color="auto"/>
          </w:divBdr>
          <w:divsChild>
            <w:div w:id="101196019">
              <w:marLeft w:val="0"/>
              <w:marRight w:val="0"/>
              <w:marTop w:val="0"/>
              <w:marBottom w:val="0"/>
              <w:divBdr>
                <w:top w:val="none" w:sz="0" w:space="0" w:color="auto"/>
                <w:left w:val="none" w:sz="0" w:space="0" w:color="auto"/>
                <w:bottom w:val="none" w:sz="0" w:space="0" w:color="auto"/>
                <w:right w:val="none" w:sz="0" w:space="0" w:color="auto"/>
              </w:divBdr>
            </w:div>
            <w:div w:id="431897481">
              <w:marLeft w:val="0"/>
              <w:marRight w:val="0"/>
              <w:marTop w:val="0"/>
              <w:marBottom w:val="0"/>
              <w:divBdr>
                <w:top w:val="none" w:sz="0" w:space="0" w:color="auto"/>
                <w:left w:val="none" w:sz="0" w:space="0" w:color="auto"/>
                <w:bottom w:val="none" w:sz="0" w:space="0" w:color="auto"/>
                <w:right w:val="none" w:sz="0" w:space="0" w:color="auto"/>
              </w:divBdr>
            </w:div>
            <w:div w:id="1027171911">
              <w:marLeft w:val="0"/>
              <w:marRight w:val="0"/>
              <w:marTop w:val="0"/>
              <w:marBottom w:val="0"/>
              <w:divBdr>
                <w:top w:val="none" w:sz="0" w:space="0" w:color="auto"/>
                <w:left w:val="none" w:sz="0" w:space="0" w:color="auto"/>
                <w:bottom w:val="none" w:sz="0" w:space="0" w:color="auto"/>
                <w:right w:val="none" w:sz="0" w:space="0" w:color="auto"/>
              </w:divBdr>
            </w:div>
            <w:div w:id="1393505760">
              <w:marLeft w:val="0"/>
              <w:marRight w:val="0"/>
              <w:marTop w:val="0"/>
              <w:marBottom w:val="0"/>
              <w:divBdr>
                <w:top w:val="none" w:sz="0" w:space="0" w:color="auto"/>
                <w:left w:val="none" w:sz="0" w:space="0" w:color="auto"/>
                <w:bottom w:val="none" w:sz="0" w:space="0" w:color="auto"/>
                <w:right w:val="none" w:sz="0" w:space="0" w:color="auto"/>
              </w:divBdr>
            </w:div>
            <w:div w:id="1882743519">
              <w:marLeft w:val="0"/>
              <w:marRight w:val="0"/>
              <w:marTop w:val="0"/>
              <w:marBottom w:val="0"/>
              <w:divBdr>
                <w:top w:val="none" w:sz="0" w:space="0" w:color="auto"/>
                <w:left w:val="none" w:sz="0" w:space="0" w:color="auto"/>
                <w:bottom w:val="none" w:sz="0" w:space="0" w:color="auto"/>
                <w:right w:val="none" w:sz="0" w:space="0" w:color="auto"/>
              </w:divBdr>
            </w:div>
            <w:div w:id="1931310610">
              <w:marLeft w:val="0"/>
              <w:marRight w:val="0"/>
              <w:marTop w:val="0"/>
              <w:marBottom w:val="0"/>
              <w:divBdr>
                <w:top w:val="none" w:sz="0" w:space="0" w:color="auto"/>
                <w:left w:val="none" w:sz="0" w:space="0" w:color="auto"/>
                <w:bottom w:val="none" w:sz="0" w:space="0" w:color="auto"/>
                <w:right w:val="none" w:sz="0" w:space="0" w:color="auto"/>
              </w:divBdr>
            </w:div>
          </w:divsChild>
        </w:div>
        <w:div w:id="682318725">
          <w:marLeft w:val="0"/>
          <w:marRight w:val="0"/>
          <w:marTop w:val="0"/>
          <w:marBottom w:val="0"/>
          <w:divBdr>
            <w:top w:val="none" w:sz="0" w:space="0" w:color="auto"/>
            <w:left w:val="none" w:sz="0" w:space="0" w:color="auto"/>
            <w:bottom w:val="none" w:sz="0" w:space="0" w:color="auto"/>
            <w:right w:val="none" w:sz="0" w:space="0" w:color="auto"/>
          </w:divBdr>
          <w:divsChild>
            <w:div w:id="104082039">
              <w:marLeft w:val="0"/>
              <w:marRight w:val="0"/>
              <w:marTop w:val="0"/>
              <w:marBottom w:val="0"/>
              <w:divBdr>
                <w:top w:val="none" w:sz="0" w:space="0" w:color="auto"/>
                <w:left w:val="none" w:sz="0" w:space="0" w:color="auto"/>
                <w:bottom w:val="none" w:sz="0" w:space="0" w:color="auto"/>
                <w:right w:val="none" w:sz="0" w:space="0" w:color="auto"/>
              </w:divBdr>
            </w:div>
          </w:divsChild>
        </w:div>
        <w:div w:id="701059228">
          <w:marLeft w:val="0"/>
          <w:marRight w:val="0"/>
          <w:marTop w:val="0"/>
          <w:marBottom w:val="0"/>
          <w:divBdr>
            <w:top w:val="none" w:sz="0" w:space="0" w:color="auto"/>
            <w:left w:val="none" w:sz="0" w:space="0" w:color="auto"/>
            <w:bottom w:val="none" w:sz="0" w:space="0" w:color="auto"/>
            <w:right w:val="none" w:sz="0" w:space="0" w:color="auto"/>
          </w:divBdr>
          <w:divsChild>
            <w:div w:id="198788276">
              <w:marLeft w:val="0"/>
              <w:marRight w:val="0"/>
              <w:marTop w:val="0"/>
              <w:marBottom w:val="0"/>
              <w:divBdr>
                <w:top w:val="none" w:sz="0" w:space="0" w:color="auto"/>
                <w:left w:val="none" w:sz="0" w:space="0" w:color="auto"/>
                <w:bottom w:val="none" w:sz="0" w:space="0" w:color="auto"/>
                <w:right w:val="none" w:sz="0" w:space="0" w:color="auto"/>
              </w:divBdr>
            </w:div>
            <w:div w:id="1218130643">
              <w:marLeft w:val="0"/>
              <w:marRight w:val="0"/>
              <w:marTop w:val="0"/>
              <w:marBottom w:val="0"/>
              <w:divBdr>
                <w:top w:val="none" w:sz="0" w:space="0" w:color="auto"/>
                <w:left w:val="none" w:sz="0" w:space="0" w:color="auto"/>
                <w:bottom w:val="none" w:sz="0" w:space="0" w:color="auto"/>
                <w:right w:val="none" w:sz="0" w:space="0" w:color="auto"/>
              </w:divBdr>
            </w:div>
            <w:div w:id="1465849747">
              <w:marLeft w:val="0"/>
              <w:marRight w:val="0"/>
              <w:marTop w:val="0"/>
              <w:marBottom w:val="0"/>
              <w:divBdr>
                <w:top w:val="none" w:sz="0" w:space="0" w:color="auto"/>
                <w:left w:val="none" w:sz="0" w:space="0" w:color="auto"/>
                <w:bottom w:val="none" w:sz="0" w:space="0" w:color="auto"/>
                <w:right w:val="none" w:sz="0" w:space="0" w:color="auto"/>
              </w:divBdr>
            </w:div>
            <w:div w:id="1489708630">
              <w:marLeft w:val="0"/>
              <w:marRight w:val="0"/>
              <w:marTop w:val="0"/>
              <w:marBottom w:val="0"/>
              <w:divBdr>
                <w:top w:val="none" w:sz="0" w:space="0" w:color="auto"/>
                <w:left w:val="none" w:sz="0" w:space="0" w:color="auto"/>
                <w:bottom w:val="none" w:sz="0" w:space="0" w:color="auto"/>
                <w:right w:val="none" w:sz="0" w:space="0" w:color="auto"/>
              </w:divBdr>
            </w:div>
            <w:div w:id="1521778071">
              <w:marLeft w:val="0"/>
              <w:marRight w:val="0"/>
              <w:marTop w:val="0"/>
              <w:marBottom w:val="0"/>
              <w:divBdr>
                <w:top w:val="none" w:sz="0" w:space="0" w:color="auto"/>
                <w:left w:val="none" w:sz="0" w:space="0" w:color="auto"/>
                <w:bottom w:val="none" w:sz="0" w:space="0" w:color="auto"/>
                <w:right w:val="none" w:sz="0" w:space="0" w:color="auto"/>
              </w:divBdr>
            </w:div>
            <w:div w:id="1601451973">
              <w:marLeft w:val="0"/>
              <w:marRight w:val="0"/>
              <w:marTop w:val="0"/>
              <w:marBottom w:val="0"/>
              <w:divBdr>
                <w:top w:val="none" w:sz="0" w:space="0" w:color="auto"/>
                <w:left w:val="none" w:sz="0" w:space="0" w:color="auto"/>
                <w:bottom w:val="none" w:sz="0" w:space="0" w:color="auto"/>
                <w:right w:val="none" w:sz="0" w:space="0" w:color="auto"/>
              </w:divBdr>
            </w:div>
            <w:div w:id="1798991445">
              <w:marLeft w:val="0"/>
              <w:marRight w:val="0"/>
              <w:marTop w:val="0"/>
              <w:marBottom w:val="0"/>
              <w:divBdr>
                <w:top w:val="none" w:sz="0" w:space="0" w:color="auto"/>
                <w:left w:val="none" w:sz="0" w:space="0" w:color="auto"/>
                <w:bottom w:val="none" w:sz="0" w:space="0" w:color="auto"/>
                <w:right w:val="none" w:sz="0" w:space="0" w:color="auto"/>
              </w:divBdr>
            </w:div>
          </w:divsChild>
        </w:div>
        <w:div w:id="756097656">
          <w:marLeft w:val="0"/>
          <w:marRight w:val="0"/>
          <w:marTop w:val="0"/>
          <w:marBottom w:val="0"/>
          <w:divBdr>
            <w:top w:val="none" w:sz="0" w:space="0" w:color="auto"/>
            <w:left w:val="none" w:sz="0" w:space="0" w:color="auto"/>
            <w:bottom w:val="none" w:sz="0" w:space="0" w:color="auto"/>
            <w:right w:val="none" w:sz="0" w:space="0" w:color="auto"/>
          </w:divBdr>
          <w:divsChild>
            <w:div w:id="8681004">
              <w:marLeft w:val="0"/>
              <w:marRight w:val="0"/>
              <w:marTop w:val="0"/>
              <w:marBottom w:val="0"/>
              <w:divBdr>
                <w:top w:val="none" w:sz="0" w:space="0" w:color="auto"/>
                <w:left w:val="none" w:sz="0" w:space="0" w:color="auto"/>
                <w:bottom w:val="none" w:sz="0" w:space="0" w:color="auto"/>
                <w:right w:val="none" w:sz="0" w:space="0" w:color="auto"/>
              </w:divBdr>
            </w:div>
          </w:divsChild>
        </w:div>
        <w:div w:id="767965884">
          <w:marLeft w:val="0"/>
          <w:marRight w:val="0"/>
          <w:marTop w:val="0"/>
          <w:marBottom w:val="0"/>
          <w:divBdr>
            <w:top w:val="none" w:sz="0" w:space="0" w:color="auto"/>
            <w:left w:val="none" w:sz="0" w:space="0" w:color="auto"/>
            <w:bottom w:val="none" w:sz="0" w:space="0" w:color="auto"/>
            <w:right w:val="none" w:sz="0" w:space="0" w:color="auto"/>
          </w:divBdr>
          <w:divsChild>
            <w:div w:id="1576865364">
              <w:marLeft w:val="0"/>
              <w:marRight w:val="0"/>
              <w:marTop w:val="0"/>
              <w:marBottom w:val="0"/>
              <w:divBdr>
                <w:top w:val="none" w:sz="0" w:space="0" w:color="auto"/>
                <w:left w:val="none" w:sz="0" w:space="0" w:color="auto"/>
                <w:bottom w:val="none" w:sz="0" w:space="0" w:color="auto"/>
                <w:right w:val="none" w:sz="0" w:space="0" w:color="auto"/>
              </w:divBdr>
            </w:div>
          </w:divsChild>
        </w:div>
        <w:div w:id="769281590">
          <w:marLeft w:val="0"/>
          <w:marRight w:val="0"/>
          <w:marTop w:val="0"/>
          <w:marBottom w:val="0"/>
          <w:divBdr>
            <w:top w:val="none" w:sz="0" w:space="0" w:color="auto"/>
            <w:left w:val="none" w:sz="0" w:space="0" w:color="auto"/>
            <w:bottom w:val="none" w:sz="0" w:space="0" w:color="auto"/>
            <w:right w:val="none" w:sz="0" w:space="0" w:color="auto"/>
          </w:divBdr>
          <w:divsChild>
            <w:div w:id="1105610705">
              <w:marLeft w:val="0"/>
              <w:marRight w:val="0"/>
              <w:marTop w:val="0"/>
              <w:marBottom w:val="0"/>
              <w:divBdr>
                <w:top w:val="none" w:sz="0" w:space="0" w:color="auto"/>
                <w:left w:val="none" w:sz="0" w:space="0" w:color="auto"/>
                <w:bottom w:val="none" w:sz="0" w:space="0" w:color="auto"/>
                <w:right w:val="none" w:sz="0" w:space="0" w:color="auto"/>
              </w:divBdr>
            </w:div>
          </w:divsChild>
        </w:div>
        <w:div w:id="809202792">
          <w:marLeft w:val="0"/>
          <w:marRight w:val="0"/>
          <w:marTop w:val="0"/>
          <w:marBottom w:val="0"/>
          <w:divBdr>
            <w:top w:val="none" w:sz="0" w:space="0" w:color="auto"/>
            <w:left w:val="none" w:sz="0" w:space="0" w:color="auto"/>
            <w:bottom w:val="none" w:sz="0" w:space="0" w:color="auto"/>
            <w:right w:val="none" w:sz="0" w:space="0" w:color="auto"/>
          </w:divBdr>
          <w:divsChild>
            <w:div w:id="159121906">
              <w:marLeft w:val="0"/>
              <w:marRight w:val="0"/>
              <w:marTop w:val="0"/>
              <w:marBottom w:val="0"/>
              <w:divBdr>
                <w:top w:val="none" w:sz="0" w:space="0" w:color="auto"/>
                <w:left w:val="none" w:sz="0" w:space="0" w:color="auto"/>
                <w:bottom w:val="none" w:sz="0" w:space="0" w:color="auto"/>
                <w:right w:val="none" w:sz="0" w:space="0" w:color="auto"/>
              </w:divBdr>
            </w:div>
          </w:divsChild>
        </w:div>
        <w:div w:id="850335651">
          <w:marLeft w:val="0"/>
          <w:marRight w:val="0"/>
          <w:marTop w:val="0"/>
          <w:marBottom w:val="0"/>
          <w:divBdr>
            <w:top w:val="none" w:sz="0" w:space="0" w:color="auto"/>
            <w:left w:val="none" w:sz="0" w:space="0" w:color="auto"/>
            <w:bottom w:val="none" w:sz="0" w:space="0" w:color="auto"/>
            <w:right w:val="none" w:sz="0" w:space="0" w:color="auto"/>
          </w:divBdr>
          <w:divsChild>
            <w:div w:id="1889797747">
              <w:marLeft w:val="0"/>
              <w:marRight w:val="0"/>
              <w:marTop w:val="0"/>
              <w:marBottom w:val="0"/>
              <w:divBdr>
                <w:top w:val="none" w:sz="0" w:space="0" w:color="auto"/>
                <w:left w:val="none" w:sz="0" w:space="0" w:color="auto"/>
                <w:bottom w:val="none" w:sz="0" w:space="0" w:color="auto"/>
                <w:right w:val="none" w:sz="0" w:space="0" w:color="auto"/>
              </w:divBdr>
            </w:div>
            <w:div w:id="2017537866">
              <w:marLeft w:val="0"/>
              <w:marRight w:val="0"/>
              <w:marTop w:val="0"/>
              <w:marBottom w:val="0"/>
              <w:divBdr>
                <w:top w:val="none" w:sz="0" w:space="0" w:color="auto"/>
                <w:left w:val="none" w:sz="0" w:space="0" w:color="auto"/>
                <w:bottom w:val="none" w:sz="0" w:space="0" w:color="auto"/>
                <w:right w:val="none" w:sz="0" w:space="0" w:color="auto"/>
              </w:divBdr>
            </w:div>
          </w:divsChild>
        </w:div>
        <w:div w:id="864444992">
          <w:marLeft w:val="0"/>
          <w:marRight w:val="0"/>
          <w:marTop w:val="0"/>
          <w:marBottom w:val="0"/>
          <w:divBdr>
            <w:top w:val="none" w:sz="0" w:space="0" w:color="auto"/>
            <w:left w:val="none" w:sz="0" w:space="0" w:color="auto"/>
            <w:bottom w:val="none" w:sz="0" w:space="0" w:color="auto"/>
            <w:right w:val="none" w:sz="0" w:space="0" w:color="auto"/>
          </w:divBdr>
          <w:divsChild>
            <w:div w:id="1627081538">
              <w:marLeft w:val="0"/>
              <w:marRight w:val="0"/>
              <w:marTop w:val="0"/>
              <w:marBottom w:val="0"/>
              <w:divBdr>
                <w:top w:val="none" w:sz="0" w:space="0" w:color="auto"/>
                <w:left w:val="none" w:sz="0" w:space="0" w:color="auto"/>
                <w:bottom w:val="none" w:sz="0" w:space="0" w:color="auto"/>
                <w:right w:val="none" w:sz="0" w:space="0" w:color="auto"/>
              </w:divBdr>
            </w:div>
          </w:divsChild>
        </w:div>
        <w:div w:id="971666141">
          <w:marLeft w:val="0"/>
          <w:marRight w:val="0"/>
          <w:marTop w:val="0"/>
          <w:marBottom w:val="0"/>
          <w:divBdr>
            <w:top w:val="none" w:sz="0" w:space="0" w:color="auto"/>
            <w:left w:val="none" w:sz="0" w:space="0" w:color="auto"/>
            <w:bottom w:val="none" w:sz="0" w:space="0" w:color="auto"/>
            <w:right w:val="none" w:sz="0" w:space="0" w:color="auto"/>
          </w:divBdr>
          <w:divsChild>
            <w:div w:id="417942358">
              <w:marLeft w:val="0"/>
              <w:marRight w:val="0"/>
              <w:marTop w:val="0"/>
              <w:marBottom w:val="0"/>
              <w:divBdr>
                <w:top w:val="none" w:sz="0" w:space="0" w:color="auto"/>
                <w:left w:val="none" w:sz="0" w:space="0" w:color="auto"/>
                <w:bottom w:val="none" w:sz="0" w:space="0" w:color="auto"/>
                <w:right w:val="none" w:sz="0" w:space="0" w:color="auto"/>
              </w:divBdr>
            </w:div>
            <w:div w:id="1112018061">
              <w:marLeft w:val="0"/>
              <w:marRight w:val="0"/>
              <w:marTop w:val="0"/>
              <w:marBottom w:val="0"/>
              <w:divBdr>
                <w:top w:val="none" w:sz="0" w:space="0" w:color="auto"/>
                <w:left w:val="none" w:sz="0" w:space="0" w:color="auto"/>
                <w:bottom w:val="none" w:sz="0" w:space="0" w:color="auto"/>
                <w:right w:val="none" w:sz="0" w:space="0" w:color="auto"/>
              </w:divBdr>
            </w:div>
          </w:divsChild>
        </w:div>
        <w:div w:id="986402967">
          <w:marLeft w:val="0"/>
          <w:marRight w:val="0"/>
          <w:marTop w:val="0"/>
          <w:marBottom w:val="0"/>
          <w:divBdr>
            <w:top w:val="none" w:sz="0" w:space="0" w:color="auto"/>
            <w:left w:val="none" w:sz="0" w:space="0" w:color="auto"/>
            <w:bottom w:val="none" w:sz="0" w:space="0" w:color="auto"/>
            <w:right w:val="none" w:sz="0" w:space="0" w:color="auto"/>
          </w:divBdr>
          <w:divsChild>
            <w:div w:id="74671129">
              <w:marLeft w:val="0"/>
              <w:marRight w:val="0"/>
              <w:marTop w:val="0"/>
              <w:marBottom w:val="0"/>
              <w:divBdr>
                <w:top w:val="none" w:sz="0" w:space="0" w:color="auto"/>
                <w:left w:val="none" w:sz="0" w:space="0" w:color="auto"/>
                <w:bottom w:val="none" w:sz="0" w:space="0" w:color="auto"/>
                <w:right w:val="none" w:sz="0" w:space="0" w:color="auto"/>
              </w:divBdr>
            </w:div>
          </w:divsChild>
        </w:div>
        <w:div w:id="994651151">
          <w:marLeft w:val="0"/>
          <w:marRight w:val="0"/>
          <w:marTop w:val="0"/>
          <w:marBottom w:val="0"/>
          <w:divBdr>
            <w:top w:val="none" w:sz="0" w:space="0" w:color="auto"/>
            <w:left w:val="none" w:sz="0" w:space="0" w:color="auto"/>
            <w:bottom w:val="none" w:sz="0" w:space="0" w:color="auto"/>
            <w:right w:val="none" w:sz="0" w:space="0" w:color="auto"/>
          </w:divBdr>
          <w:divsChild>
            <w:div w:id="168642145">
              <w:marLeft w:val="0"/>
              <w:marRight w:val="0"/>
              <w:marTop w:val="0"/>
              <w:marBottom w:val="0"/>
              <w:divBdr>
                <w:top w:val="none" w:sz="0" w:space="0" w:color="auto"/>
                <w:left w:val="none" w:sz="0" w:space="0" w:color="auto"/>
                <w:bottom w:val="none" w:sz="0" w:space="0" w:color="auto"/>
                <w:right w:val="none" w:sz="0" w:space="0" w:color="auto"/>
              </w:divBdr>
            </w:div>
            <w:div w:id="618681898">
              <w:marLeft w:val="0"/>
              <w:marRight w:val="0"/>
              <w:marTop w:val="0"/>
              <w:marBottom w:val="0"/>
              <w:divBdr>
                <w:top w:val="none" w:sz="0" w:space="0" w:color="auto"/>
                <w:left w:val="none" w:sz="0" w:space="0" w:color="auto"/>
                <w:bottom w:val="none" w:sz="0" w:space="0" w:color="auto"/>
                <w:right w:val="none" w:sz="0" w:space="0" w:color="auto"/>
              </w:divBdr>
            </w:div>
          </w:divsChild>
        </w:div>
        <w:div w:id="997614427">
          <w:marLeft w:val="0"/>
          <w:marRight w:val="0"/>
          <w:marTop w:val="0"/>
          <w:marBottom w:val="0"/>
          <w:divBdr>
            <w:top w:val="none" w:sz="0" w:space="0" w:color="auto"/>
            <w:left w:val="none" w:sz="0" w:space="0" w:color="auto"/>
            <w:bottom w:val="none" w:sz="0" w:space="0" w:color="auto"/>
            <w:right w:val="none" w:sz="0" w:space="0" w:color="auto"/>
          </w:divBdr>
          <w:divsChild>
            <w:div w:id="294870254">
              <w:marLeft w:val="0"/>
              <w:marRight w:val="0"/>
              <w:marTop w:val="0"/>
              <w:marBottom w:val="0"/>
              <w:divBdr>
                <w:top w:val="none" w:sz="0" w:space="0" w:color="auto"/>
                <w:left w:val="none" w:sz="0" w:space="0" w:color="auto"/>
                <w:bottom w:val="none" w:sz="0" w:space="0" w:color="auto"/>
                <w:right w:val="none" w:sz="0" w:space="0" w:color="auto"/>
              </w:divBdr>
            </w:div>
          </w:divsChild>
        </w:div>
        <w:div w:id="1021394081">
          <w:marLeft w:val="0"/>
          <w:marRight w:val="0"/>
          <w:marTop w:val="0"/>
          <w:marBottom w:val="0"/>
          <w:divBdr>
            <w:top w:val="none" w:sz="0" w:space="0" w:color="auto"/>
            <w:left w:val="none" w:sz="0" w:space="0" w:color="auto"/>
            <w:bottom w:val="none" w:sz="0" w:space="0" w:color="auto"/>
            <w:right w:val="none" w:sz="0" w:space="0" w:color="auto"/>
          </w:divBdr>
          <w:divsChild>
            <w:div w:id="517231567">
              <w:marLeft w:val="0"/>
              <w:marRight w:val="0"/>
              <w:marTop w:val="0"/>
              <w:marBottom w:val="0"/>
              <w:divBdr>
                <w:top w:val="none" w:sz="0" w:space="0" w:color="auto"/>
                <w:left w:val="none" w:sz="0" w:space="0" w:color="auto"/>
                <w:bottom w:val="none" w:sz="0" w:space="0" w:color="auto"/>
                <w:right w:val="none" w:sz="0" w:space="0" w:color="auto"/>
              </w:divBdr>
            </w:div>
          </w:divsChild>
        </w:div>
        <w:div w:id="1110003232">
          <w:marLeft w:val="0"/>
          <w:marRight w:val="0"/>
          <w:marTop w:val="0"/>
          <w:marBottom w:val="0"/>
          <w:divBdr>
            <w:top w:val="none" w:sz="0" w:space="0" w:color="auto"/>
            <w:left w:val="none" w:sz="0" w:space="0" w:color="auto"/>
            <w:bottom w:val="none" w:sz="0" w:space="0" w:color="auto"/>
            <w:right w:val="none" w:sz="0" w:space="0" w:color="auto"/>
          </w:divBdr>
          <w:divsChild>
            <w:div w:id="778522668">
              <w:marLeft w:val="0"/>
              <w:marRight w:val="0"/>
              <w:marTop w:val="0"/>
              <w:marBottom w:val="0"/>
              <w:divBdr>
                <w:top w:val="none" w:sz="0" w:space="0" w:color="auto"/>
                <w:left w:val="none" w:sz="0" w:space="0" w:color="auto"/>
                <w:bottom w:val="none" w:sz="0" w:space="0" w:color="auto"/>
                <w:right w:val="none" w:sz="0" w:space="0" w:color="auto"/>
              </w:divBdr>
            </w:div>
          </w:divsChild>
        </w:div>
        <w:div w:id="1121725941">
          <w:marLeft w:val="0"/>
          <w:marRight w:val="0"/>
          <w:marTop w:val="0"/>
          <w:marBottom w:val="0"/>
          <w:divBdr>
            <w:top w:val="none" w:sz="0" w:space="0" w:color="auto"/>
            <w:left w:val="none" w:sz="0" w:space="0" w:color="auto"/>
            <w:bottom w:val="none" w:sz="0" w:space="0" w:color="auto"/>
            <w:right w:val="none" w:sz="0" w:space="0" w:color="auto"/>
          </w:divBdr>
          <w:divsChild>
            <w:div w:id="2040549146">
              <w:marLeft w:val="0"/>
              <w:marRight w:val="0"/>
              <w:marTop w:val="0"/>
              <w:marBottom w:val="0"/>
              <w:divBdr>
                <w:top w:val="none" w:sz="0" w:space="0" w:color="auto"/>
                <w:left w:val="none" w:sz="0" w:space="0" w:color="auto"/>
                <w:bottom w:val="none" w:sz="0" w:space="0" w:color="auto"/>
                <w:right w:val="none" w:sz="0" w:space="0" w:color="auto"/>
              </w:divBdr>
            </w:div>
          </w:divsChild>
        </w:div>
        <w:div w:id="1155950607">
          <w:marLeft w:val="0"/>
          <w:marRight w:val="0"/>
          <w:marTop w:val="0"/>
          <w:marBottom w:val="0"/>
          <w:divBdr>
            <w:top w:val="none" w:sz="0" w:space="0" w:color="auto"/>
            <w:left w:val="none" w:sz="0" w:space="0" w:color="auto"/>
            <w:bottom w:val="none" w:sz="0" w:space="0" w:color="auto"/>
            <w:right w:val="none" w:sz="0" w:space="0" w:color="auto"/>
          </w:divBdr>
          <w:divsChild>
            <w:div w:id="834415060">
              <w:marLeft w:val="0"/>
              <w:marRight w:val="0"/>
              <w:marTop w:val="0"/>
              <w:marBottom w:val="0"/>
              <w:divBdr>
                <w:top w:val="none" w:sz="0" w:space="0" w:color="auto"/>
                <w:left w:val="none" w:sz="0" w:space="0" w:color="auto"/>
                <w:bottom w:val="none" w:sz="0" w:space="0" w:color="auto"/>
                <w:right w:val="none" w:sz="0" w:space="0" w:color="auto"/>
              </w:divBdr>
            </w:div>
            <w:div w:id="837119362">
              <w:marLeft w:val="0"/>
              <w:marRight w:val="0"/>
              <w:marTop w:val="0"/>
              <w:marBottom w:val="0"/>
              <w:divBdr>
                <w:top w:val="none" w:sz="0" w:space="0" w:color="auto"/>
                <w:left w:val="none" w:sz="0" w:space="0" w:color="auto"/>
                <w:bottom w:val="none" w:sz="0" w:space="0" w:color="auto"/>
                <w:right w:val="none" w:sz="0" w:space="0" w:color="auto"/>
              </w:divBdr>
            </w:div>
          </w:divsChild>
        </w:div>
        <w:div w:id="1166165050">
          <w:marLeft w:val="0"/>
          <w:marRight w:val="0"/>
          <w:marTop w:val="0"/>
          <w:marBottom w:val="0"/>
          <w:divBdr>
            <w:top w:val="none" w:sz="0" w:space="0" w:color="auto"/>
            <w:left w:val="none" w:sz="0" w:space="0" w:color="auto"/>
            <w:bottom w:val="none" w:sz="0" w:space="0" w:color="auto"/>
            <w:right w:val="none" w:sz="0" w:space="0" w:color="auto"/>
          </w:divBdr>
          <w:divsChild>
            <w:div w:id="158615105">
              <w:marLeft w:val="0"/>
              <w:marRight w:val="0"/>
              <w:marTop w:val="0"/>
              <w:marBottom w:val="0"/>
              <w:divBdr>
                <w:top w:val="none" w:sz="0" w:space="0" w:color="auto"/>
                <w:left w:val="none" w:sz="0" w:space="0" w:color="auto"/>
                <w:bottom w:val="none" w:sz="0" w:space="0" w:color="auto"/>
                <w:right w:val="none" w:sz="0" w:space="0" w:color="auto"/>
              </w:divBdr>
            </w:div>
          </w:divsChild>
        </w:div>
        <w:div w:id="1182015449">
          <w:marLeft w:val="0"/>
          <w:marRight w:val="0"/>
          <w:marTop w:val="0"/>
          <w:marBottom w:val="0"/>
          <w:divBdr>
            <w:top w:val="none" w:sz="0" w:space="0" w:color="auto"/>
            <w:left w:val="none" w:sz="0" w:space="0" w:color="auto"/>
            <w:bottom w:val="none" w:sz="0" w:space="0" w:color="auto"/>
            <w:right w:val="none" w:sz="0" w:space="0" w:color="auto"/>
          </w:divBdr>
          <w:divsChild>
            <w:div w:id="586764519">
              <w:marLeft w:val="0"/>
              <w:marRight w:val="0"/>
              <w:marTop w:val="0"/>
              <w:marBottom w:val="0"/>
              <w:divBdr>
                <w:top w:val="none" w:sz="0" w:space="0" w:color="auto"/>
                <w:left w:val="none" w:sz="0" w:space="0" w:color="auto"/>
                <w:bottom w:val="none" w:sz="0" w:space="0" w:color="auto"/>
                <w:right w:val="none" w:sz="0" w:space="0" w:color="auto"/>
              </w:divBdr>
            </w:div>
          </w:divsChild>
        </w:div>
        <w:div w:id="1206215605">
          <w:marLeft w:val="0"/>
          <w:marRight w:val="0"/>
          <w:marTop w:val="0"/>
          <w:marBottom w:val="0"/>
          <w:divBdr>
            <w:top w:val="none" w:sz="0" w:space="0" w:color="auto"/>
            <w:left w:val="none" w:sz="0" w:space="0" w:color="auto"/>
            <w:bottom w:val="none" w:sz="0" w:space="0" w:color="auto"/>
            <w:right w:val="none" w:sz="0" w:space="0" w:color="auto"/>
          </w:divBdr>
          <w:divsChild>
            <w:div w:id="1704944068">
              <w:marLeft w:val="0"/>
              <w:marRight w:val="0"/>
              <w:marTop w:val="0"/>
              <w:marBottom w:val="0"/>
              <w:divBdr>
                <w:top w:val="none" w:sz="0" w:space="0" w:color="auto"/>
                <w:left w:val="none" w:sz="0" w:space="0" w:color="auto"/>
                <w:bottom w:val="none" w:sz="0" w:space="0" w:color="auto"/>
                <w:right w:val="none" w:sz="0" w:space="0" w:color="auto"/>
              </w:divBdr>
            </w:div>
          </w:divsChild>
        </w:div>
        <w:div w:id="1216821124">
          <w:marLeft w:val="0"/>
          <w:marRight w:val="0"/>
          <w:marTop w:val="0"/>
          <w:marBottom w:val="0"/>
          <w:divBdr>
            <w:top w:val="none" w:sz="0" w:space="0" w:color="auto"/>
            <w:left w:val="none" w:sz="0" w:space="0" w:color="auto"/>
            <w:bottom w:val="none" w:sz="0" w:space="0" w:color="auto"/>
            <w:right w:val="none" w:sz="0" w:space="0" w:color="auto"/>
          </w:divBdr>
          <w:divsChild>
            <w:div w:id="54284949">
              <w:marLeft w:val="0"/>
              <w:marRight w:val="0"/>
              <w:marTop w:val="0"/>
              <w:marBottom w:val="0"/>
              <w:divBdr>
                <w:top w:val="none" w:sz="0" w:space="0" w:color="auto"/>
                <w:left w:val="none" w:sz="0" w:space="0" w:color="auto"/>
                <w:bottom w:val="none" w:sz="0" w:space="0" w:color="auto"/>
                <w:right w:val="none" w:sz="0" w:space="0" w:color="auto"/>
              </w:divBdr>
            </w:div>
          </w:divsChild>
        </w:div>
        <w:div w:id="1220282175">
          <w:marLeft w:val="0"/>
          <w:marRight w:val="0"/>
          <w:marTop w:val="0"/>
          <w:marBottom w:val="0"/>
          <w:divBdr>
            <w:top w:val="none" w:sz="0" w:space="0" w:color="auto"/>
            <w:left w:val="none" w:sz="0" w:space="0" w:color="auto"/>
            <w:bottom w:val="none" w:sz="0" w:space="0" w:color="auto"/>
            <w:right w:val="none" w:sz="0" w:space="0" w:color="auto"/>
          </w:divBdr>
          <w:divsChild>
            <w:div w:id="1014920382">
              <w:marLeft w:val="0"/>
              <w:marRight w:val="0"/>
              <w:marTop w:val="0"/>
              <w:marBottom w:val="0"/>
              <w:divBdr>
                <w:top w:val="none" w:sz="0" w:space="0" w:color="auto"/>
                <w:left w:val="none" w:sz="0" w:space="0" w:color="auto"/>
                <w:bottom w:val="none" w:sz="0" w:space="0" w:color="auto"/>
                <w:right w:val="none" w:sz="0" w:space="0" w:color="auto"/>
              </w:divBdr>
            </w:div>
          </w:divsChild>
        </w:div>
        <w:div w:id="1221942262">
          <w:marLeft w:val="0"/>
          <w:marRight w:val="0"/>
          <w:marTop w:val="0"/>
          <w:marBottom w:val="0"/>
          <w:divBdr>
            <w:top w:val="none" w:sz="0" w:space="0" w:color="auto"/>
            <w:left w:val="none" w:sz="0" w:space="0" w:color="auto"/>
            <w:bottom w:val="none" w:sz="0" w:space="0" w:color="auto"/>
            <w:right w:val="none" w:sz="0" w:space="0" w:color="auto"/>
          </w:divBdr>
          <w:divsChild>
            <w:div w:id="1534418075">
              <w:marLeft w:val="0"/>
              <w:marRight w:val="0"/>
              <w:marTop w:val="0"/>
              <w:marBottom w:val="0"/>
              <w:divBdr>
                <w:top w:val="none" w:sz="0" w:space="0" w:color="auto"/>
                <w:left w:val="none" w:sz="0" w:space="0" w:color="auto"/>
                <w:bottom w:val="none" w:sz="0" w:space="0" w:color="auto"/>
                <w:right w:val="none" w:sz="0" w:space="0" w:color="auto"/>
              </w:divBdr>
            </w:div>
          </w:divsChild>
        </w:div>
        <w:div w:id="1268656231">
          <w:marLeft w:val="0"/>
          <w:marRight w:val="0"/>
          <w:marTop w:val="0"/>
          <w:marBottom w:val="0"/>
          <w:divBdr>
            <w:top w:val="none" w:sz="0" w:space="0" w:color="auto"/>
            <w:left w:val="none" w:sz="0" w:space="0" w:color="auto"/>
            <w:bottom w:val="none" w:sz="0" w:space="0" w:color="auto"/>
            <w:right w:val="none" w:sz="0" w:space="0" w:color="auto"/>
          </w:divBdr>
          <w:divsChild>
            <w:div w:id="806431999">
              <w:marLeft w:val="0"/>
              <w:marRight w:val="0"/>
              <w:marTop w:val="0"/>
              <w:marBottom w:val="0"/>
              <w:divBdr>
                <w:top w:val="none" w:sz="0" w:space="0" w:color="auto"/>
                <w:left w:val="none" w:sz="0" w:space="0" w:color="auto"/>
                <w:bottom w:val="none" w:sz="0" w:space="0" w:color="auto"/>
                <w:right w:val="none" w:sz="0" w:space="0" w:color="auto"/>
              </w:divBdr>
            </w:div>
          </w:divsChild>
        </w:div>
        <w:div w:id="1284313559">
          <w:marLeft w:val="0"/>
          <w:marRight w:val="0"/>
          <w:marTop w:val="0"/>
          <w:marBottom w:val="0"/>
          <w:divBdr>
            <w:top w:val="none" w:sz="0" w:space="0" w:color="auto"/>
            <w:left w:val="none" w:sz="0" w:space="0" w:color="auto"/>
            <w:bottom w:val="none" w:sz="0" w:space="0" w:color="auto"/>
            <w:right w:val="none" w:sz="0" w:space="0" w:color="auto"/>
          </w:divBdr>
          <w:divsChild>
            <w:div w:id="87701133">
              <w:marLeft w:val="0"/>
              <w:marRight w:val="0"/>
              <w:marTop w:val="0"/>
              <w:marBottom w:val="0"/>
              <w:divBdr>
                <w:top w:val="none" w:sz="0" w:space="0" w:color="auto"/>
                <w:left w:val="none" w:sz="0" w:space="0" w:color="auto"/>
                <w:bottom w:val="none" w:sz="0" w:space="0" w:color="auto"/>
                <w:right w:val="none" w:sz="0" w:space="0" w:color="auto"/>
              </w:divBdr>
            </w:div>
          </w:divsChild>
        </w:div>
        <w:div w:id="1299917049">
          <w:marLeft w:val="0"/>
          <w:marRight w:val="0"/>
          <w:marTop w:val="0"/>
          <w:marBottom w:val="0"/>
          <w:divBdr>
            <w:top w:val="none" w:sz="0" w:space="0" w:color="auto"/>
            <w:left w:val="none" w:sz="0" w:space="0" w:color="auto"/>
            <w:bottom w:val="none" w:sz="0" w:space="0" w:color="auto"/>
            <w:right w:val="none" w:sz="0" w:space="0" w:color="auto"/>
          </w:divBdr>
          <w:divsChild>
            <w:div w:id="173766132">
              <w:marLeft w:val="0"/>
              <w:marRight w:val="0"/>
              <w:marTop w:val="0"/>
              <w:marBottom w:val="0"/>
              <w:divBdr>
                <w:top w:val="none" w:sz="0" w:space="0" w:color="auto"/>
                <w:left w:val="none" w:sz="0" w:space="0" w:color="auto"/>
                <w:bottom w:val="none" w:sz="0" w:space="0" w:color="auto"/>
                <w:right w:val="none" w:sz="0" w:space="0" w:color="auto"/>
              </w:divBdr>
            </w:div>
          </w:divsChild>
        </w:div>
        <w:div w:id="1353141468">
          <w:marLeft w:val="0"/>
          <w:marRight w:val="0"/>
          <w:marTop w:val="0"/>
          <w:marBottom w:val="0"/>
          <w:divBdr>
            <w:top w:val="none" w:sz="0" w:space="0" w:color="auto"/>
            <w:left w:val="none" w:sz="0" w:space="0" w:color="auto"/>
            <w:bottom w:val="none" w:sz="0" w:space="0" w:color="auto"/>
            <w:right w:val="none" w:sz="0" w:space="0" w:color="auto"/>
          </w:divBdr>
          <w:divsChild>
            <w:div w:id="1672835112">
              <w:marLeft w:val="0"/>
              <w:marRight w:val="0"/>
              <w:marTop w:val="0"/>
              <w:marBottom w:val="0"/>
              <w:divBdr>
                <w:top w:val="none" w:sz="0" w:space="0" w:color="auto"/>
                <w:left w:val="none" w:sz="0" w:space="0" w:color="auto"/>
                <w:bottom w:val="none" w:sz="0" w:space="0" w:color="auto"/>
                <w:right w:val="none" w:sz="0" w:space="0" w:color="auto"/>
              </w:divBdr>
            </w:div>
          </w:divsChild>
        </w:div>
        <w:div w:id="1360668173">
          <w:marLeft w:val="0"/>
          <w:marRight w:val="0"/>
          <w:marTop w:val="0"/>
          <w:marBottom w:val="0"/>
          <w:divBdr>
            <w:top w:val="none" w:sz="0" w:space="0" w:color="auto"/>
            <w:left w:val="none" w:sz="0" w:space="0" w:color="auto"/>
            <w:bottom w:val="none" w:sz="0" w:space="0" w:color="auto"/>
            <w:right w:val="none" w:sz="0" w:space="0" w:color="auto"/>
          </w:divBdr>
          <w:divsChild>
            <w:div w:id="325406581">
              <w:marLeft w:val="0"/>
              <w:marRight w:val="0"/>
              <w:marTop w:val="0"/>
              <w:marBottom w:val="0"/>
              <w:divBdr>
                <w:top w:val="none" w:sz="0" w:space="0" w:color="auto"/>
                <w:left w:val="none" w:sz="0" w:space="0" w:color="auto"/>
                <w:bottom w:val="none" w:sz="0" w:space="0" w:color="auto"/>
                <w:right w:val="none" w:sz="0" w:space="0" w:color="auto"/>
              </w:divBdr>
            </w:div>
          </w:divsChild>
        </w:div>
        <w:div w:id="1411391438">
          <w:marLeft w:val="0"/>
          <w:marRight w:val="0"/>
          <w:marTop w:val="0"/>
          <w:marBottom w:val="0"/>
          <w:divBdr>
            <w:top w:val="none" w:sz="0" w:space="0" w:color="auto"/>
            <w:left w:val="none" w:sz="0" w:space="0" w:color="auto"/>
            <w:bottom w:val="none" w:sz="0" w:space="0" w:color="auto"/>
            <w:right w:val="none" w:sz="0" w:space="0" w:color="auto"/>
          </w:divBdr>
          <w:divsChild>
            <w:div w:id="910849748">
              <w:marLeft w:val="0"/>
              <w:marRight w:val="0"/>
              <w:marTop w:val="0"/>
              <w:marBottom w:val="0"/>
              <w:divBdr>
                <w:top w:val="none" w:sz="0" w:space="0" w:color="auto"/>
                <w:left w:val="none" w:sz="0" w:space="0" w:color="auto"/>
                <w:bottom w:val="none" w:sz="0" w:space="0" w:color="auto"/>
                <w:right w:val="none" w:sz="0" w:space="0" w:color="auto"/>
              </w:divBdr>
            </w:div>
          </w:divsChild>
        </w:div>
        <w:div w:id="1426271453">
          <w:marLeft w:val="0"/>
          <w:marRight w:val="0"/>
          <w:marTop w:val="0"/>
          <w:marBottom w:val="0"/>
          <w:divBdr>
            <w:top w:val="none" w:sz="0" w:space="0" w:color="auto"/>
            <w:left w:val="none" w:sz="0" w:space="0" w:color="auto"/>
            <w:bottom w:val="none" w:sz="0" w:space="0" w:color="auto"/>
            <w:right w:val="none" w:sz="0" w:space="0" w:color="auto"/>
          </w:divBdr>
          <w:divsChild>
            <w:div w:id="342975344">
              <w:marLeft w:val="0"/>
              <w:marRight w:val="0"/>
              <w:marTop w:val="0"/>
              <w:marBottom w:val="0"/>
              <w:divBdr>
                <w:top w:val="none" w:sz="0" w:space="0" w:color="auto"/>
                <w:left w:val="none" w:sz="0" w:space="0" w:color="auto"/>
                <w:bottom w:val="none" w:sz="0" w:space="0" w:color="auto"/>
                <w:right w:val="none" w:sz="0" w:space="0" w:color="auto"/>
              </w:divBdr>
            </w:div>
            <w:div w:id="1305426448">
              <w:marLeft w:val="0"/>
              <w:marRight w:val="0"/>
              <w:marTop w:val="0"/>
              <w:marBottom w:val="0"/>
              <w:divBdr>
                <w:top w:val="none" w:sz="0" w:space="0" w:color="auto"/>
                <w:left w:val="none" w:sz="0" w:space="0" w:color="auto"/>
                <w:bottom w:val="none" w:sz="0" w:space="0" w:color="auto"/>
                <w:right w:val="none" w:sz="0" w:space="0" w:color="auto"/>
              </w:divBdr>
            </w:div>
          </w:divsChild>
        </w:div>
        <w:div w:id="1447232776">
          <w:marLeft w:val="0"/>
          <w:marRight w:val="0"/>
          <w:marTop w:val="0"/>
          <w:marBottom w:val="0"/>
          <w:divBdr>
            <w:top w:val="none" w:sz="0" w:space="0" w:color="auto"/>
            <w:left w:val="none" w:sz="0" w:space="0" w:color="auto"/>
            <w:bottom w:val="none" w:sz="0" w:space="0" w:color="auto"/>
            <w:right w:val="none" w:sz="0" w:space="0" w:color="auto"/>
          </w:divBdr>
          <w:divsChild>
            <w:div w:id="1098598641">
              <w:marLeft w:val="0"/>
              <w:marRight w:val="0"/>
              <w:marTop w:val="0"/>
              <w:marBottom w:val="0"/>
              <w:divBdr>
                <w:top w:val="none" w:sz="0" w:space="0" w:color="auto"/>
                <w:left w:val="none" w:sz="0" w:space="0" w:color="auto"/>
                <w:bottom w:val="none" w:sz="0" w:space="0" w:color="auto"/>
                <w:right w:val="none" w:sz="0" w:space="0" w:color="auto"/>
              </w:divBdr>
            </w:div>
            <w:div w:id="1589772870">
              <w:marLeft w:val="0"/>
              <w:marRight w:val="0"/>
              <w:marTop w:val="0"/>
              <w:marBottom w:val="0"/>
              <w:divBdr>
                <w:top w:val="none" w:sz="0" w:space="0" w:color="auto"/>
                <w:left w:val="none" w:sz="0" w:space="0" w:color="auto"/>
                <w:bottom w:val="none" w:sz="0" w:space="0" w:color="auto"/>
                <w:right w:val="none" w:sz="0" w:space="0" w:color="auto"/>
              </w:divBdr>
            </w:div>
          </w:divsChild>
        </w:div>
        <w:div w:id="1457605924">
          <w:marLeft w:val="0"/>
          <w:marRight w:val="0"/>
          <w:marTop w:val="0"/>
          <w:marBottom w:val="0"/>
          <w:divBdr>
            <w:top w:val="none" w:sz="0" w:space="0" w:color="auto"/>
            <w:left w:val="none" w:sz="0" w:space="0" w:color="auto"/>
            <w:bottom w:val="none" w:sz="0" w:space="0" w:color="auto"/>
            <w:right w:val="none" w:sz="0" w:space="0" w:color="auto"/>
          </w:divBdr>
          <w:divsChild>
            <w:div w:id="110440605">
              <w:marLeft w:val="0"/>
              <w:marRight w:val="0"/>
              <w:marTop w:val="0"/>
              <w:marBottom w:val="0"/>
              <w:divBdr>
                <w:top w:val="none" w:sz="0" w:space="0" w:color="auto"/>
                <w:left w:val="none" w:sz="0" w:space="0" w:color="auto"/>
                <w:bottom w:val="none" w:sz="0" w:space="0" w:color="auto"/>
                <w:right w:val="none" w:sz="0" w:space="0" w:color="auto"/>
              </w:divBdr>
            </w:div>
            <w:div w:id="268899458">
              <w:marLeft w:val="0"/>
              <w:marRight w:val="0"/>
              <w:marTop w:val="0"/>
              <w:marBottom w:val="0"/>
              <w:divBdr>
                <w:top w:val="none" w:sz="0" w:space="0" w:color="auto"/>
                <w:left w:val="none" w:sz="0" w:space="0" w:color="auto"/>
                <w:bottom w:val="none" w:sz="0" w:space="0" w:color="auto"/>
                <w:right w:val="none" w:sz="0" w:space="0" w:color="auto"/>
              </w:divBdr>
            </w:div>
          </w:divsChild>
        </w:div>
        <w:div w:id="1482885487">
          <w:marLeft w:val="0"/>
          <w:marRight w:val="0"/>
          <w:marTop w:val="0"/>
          <w:marBottom w:val="0"/>
          <w:divBdr>
            <w:top w:val="none" w:sz="0" w:space="0" w:color="auto"/>
            <w:left w:val="none" w:sz="0" w:space="0" w:color="auto"/>
            <w:bottom w:val="none" w:sz="0" w:space="0" w:color="auto"/>
            <w:right w:val="none" w:sz="0" w:space="0" w:color="auto"/>
          </w:divBdr>
          <w:divsChild>
            <w:div w:id="800415796">
              <w:marLeft w:val="0"/>
              <w:marRight w:val="0"/>
              <w:marTop w:val="0"/>
              <w:marBottom w:val="0"/>
              <w:divBdr>
                <w:top w:val="none" w:sz="0" w:space="0" w:color="auto"/>
                <w:left w:val="none" w:sz="0" w:space="0" w:color="auto"/>
                <w:bottom w:val="none" w:sz="0" w:space="0" w:color="auto"/>
                <w:right w:val="none" w:sz="0" w:space="0" w:color="auto"/>
              </w:divBdr>
            </w:div>
          </w:divsChild>
        </w:div>
        <w:div w:id="1487548100">
          <w:marLeft w:val="0"/>
          <w:marRight w:val="0"/>
          <w:marTop w:val="0"/>
          <w:marBottom w:val="0"/>
          <w:divBdr>
            <w:top w:val="none" w:sz="0" w:space="0" w:color="auto"/>
            <w:left w:val="none" w:sz="0" w:space="0" w:color="auto"/>
            <w:bottom w:val="none" w:sz="0" w:space="0" w:color="auto"/>
            <w:right w:val="none" w:sz="0" w:space="0" w:color="auto"/>
          </w:divBdr>
          <w:divsChild>
            <w:div w:id="1447389223">
              <w:marLeft w:val="0"/>
              <w:marRight w:val="0"/>
              <w:marTop w:val="0"/>
              <w:marBottom w:val="0"/>
              <w:divBdr>
                <w:top w:val="none" w:sz="0" w:space="0" w:color="auto"/>
                <w:left w:val="none" w:sz="0" w:space="0" w:color="auto"/>
                <w:bottom w:val="none" w:sz="0" w:space="0" w:color="auto"/>
                <w:right w:val="none" w:sz="0" w:space="0" w:color="auto"/>
              </w:divBdr>
            </w:div>
          </w:divsChild>
        </w:div>
        <w:div w:id="1490098935">
          <w:marLeft w:val="0"/>
          <w:marRight w:val="0"/>
          <w:marTop w:val="0"/>
          <w:marBottom w:val="0"/>
          <w:divBdr>
            <w:top w:val="none" w:sz="0" w:space="0" w:color="auto"/>
            <w:left w:val="none" w:sz="0" w:space="0" w:color="auto"/>
            <w:bottom w:val="none" w:sz="0" w:space="0" w:color="auto"/>
            <w:right w:val="none" w:sz="0" w:space="0" w:color="auto"/>
          </w:divBdr>
          <w:divsChild>
            <w:div w:id="87635">
              <w:marLeft w:val="0"/>
              <w:marRight w:val="0"/>
              <w:marTop w:val="0"/>
              <w:marBottom w:val="0"/>
              <w:divBdr>
                <w:top w:val="none" w:sz="0" w:space="0" w:color="auto"/>
                <w:left w:val="none" w:sz="0" w:space="0" w:color="auto"/>
                <w:bottom w:val="none" w:sz="0" w:space="0" w:color="auto"/>
                <w:right w:val="none" w:sz="0" w:space="0" w:color="auto"/>
              </w:divBdr>
            </w:div>
            <w:div w:id="6493329">
              <w:marLeft w:val="0"/>
              <w:marRight w:val="0"/>
              <w:marTop w:val="0"/>
              <w:marBottom w:val="0"/>
              <w:divBdr>
                <w:top w:val="none" w:sz="0" w:space="0" w:color="auto"/>
                <w:left w:val="none" w:sz="0" w:space="0" w:color="auto"/>
                <w:bottom w:val="none" w:sz="0" w:space="0" w:color="auto"/>
                <w:right w:val="none" w:sz="0" w:space="0" w:color="auto"/>
              </w:divBdr>
            </w:div>
            <w:div w:id="30309561">
              <w:marLeft w:val="0"/>
              <w:marRight w:val="0"/>
              <w:marTop w:val="0"/>
              <w:marBottom w:val="0"/>
              <w:divBdr>
                <w:top w:val="none" w:sz="0" w:space="0" w:color="auto"/>
                <w:left w:val="none" w:sz="0" w:space="0" w:color="auto"/>
                <w:bottom w:val="none" w:sz="0" w:space="0" w:color="auto"/>
                <w:right w:val="none" w:sz="0" w:space="0" w:color="auto"/>
              </w:divBdr>
            </w:div>
            <w:div w:id="527915590">
              <w:marLeft w:val="0"/>
              <w:marRight w:val="0"/>
              <w:marTop w:val="0"/>
              <w:marBottom w:val="0"/>
              <w:divBdr>
                <w:top w:val="none" w:sz="0" w:space="0" w:color="auto"/>
                <w:left w:val="none" w:sz="0" w:space="0" w:color="auto"/>
                <w:bottom w:val="none" w:sz="0" w:space="0" w:color="auto"/>
                <w:right w:val="none" w:sz="0" w:space="0" w:color="auto"/>
              </w:divBdr>
            </w:div>
            <w:div w:id="1237859999">
              <w:marLeft w:val="0"/>
              <w:marRight w:val="0"/>
              <w:marTop w:val="0"/>
              <w:marBottom w:val="0"/>
              <w:divBdr>
                <w:top w:val="none" w:sz="0" w:space="0" w:color="auto"/>
                <w:left w:val="none" w:sz="0" w:space="0" w:color="auto"/>
                <w:bottom w:val="none" w:sz="0" w:space="0" w:color="auto"/>
                <w:right w:val="none" w:sz="0" w:space="0" w:color="auto"/>
              </w:divBdr>
            </w:div>
            <w:div w:id="1287740598">
              <w:marLeft w:val="0"/>
              <w:marRight w:val="0"/>
              <w:marTop w:val="0"/>
              <w:marBottom w:val="0"/>
              <w:divBdr>
                <w:top w:val="none" w:sz="0" w:space="0" w:color="auto"/>
                <w:left w:val="none" w:sz="0" w:space="0" w:color="auto"/>
                <w:bottom w:val="none" w:sz="0" w:space="0" w:color="auto"/>
                <w:right w:val="none" w:sz="0" w:space="0" w:color="auto"/>
              </w:divBdr>
            </w:div>
            <w:div w:id="1447384684">
              <w:marLeft w:val="0"/>
              <w:marRight w:val="0"/>
              <w:marTop w:val="0"/>
              <w:marBottom w:val="0"/>
              <w:divBdr>
                <w:top w:val="none" w:sz="0" w:space="0" w:color="auto"/>
                <w:left w:val="none" w:sz="0" w:space="0" w:color="auto"/>
                <w:bottom w:val="none" w:sz="0" w:space="0" w:color="auto"/>
                <w:right w:val="none" w:sz="0" w:space="0" w:color="auto"/>
              </w:divBdr>
            </w:div>
            <w:div w:id="1612855959">
              <w:marLeft w:val="0"/>
              <w:marRight w:val="0"/>
              <w:marTop w:val="0"/>
              <w:marBottom w:val="0"/>
              <w:divBdr>
                <w:top w:val="none" w:sz="0" w:space="0" w:color="auto"/>
                <w:left w:val="none" w:sz="0" w:space="0" w:color="auto"/>
                <w:bottom w:val="none" w:sz="0" w:space="0" w:color="auto"/>
                <w:right w:val="none" w:sz="0" w:space="0" w:color="auto"/>
              </w:divBdr>
            </w:div>
            <w:div w:id="1921329132">
              <w:marLeft w:val="0"/>
              <w:marRight w:val="0"/>
              <w:marTop w:val="0"/>
              <w:marBottom w:val="0"/>
              <w:divBdr>
                <w:top w:val="none" w:sz="0" w:space="0" w:color="auto"/>
                <w:left w:val="none" w:sz="0" w:space="0" w:color="auto"/>
                <w:bottom w:val="none" w:sz="0" w:space="0" w:color="auto"/>
                <w:right w:val="none" w:sz="0" w:space="0" w:color="auto"/>
              </w:divBdr>
            </w:div>
            <w:div w:id="1997144300">
              <w:marLeft w:val="0"/>
              <w:marRight w:val="0"/>
              <w:marTop w:val="0"/>
              <w:marBottom w:val="0"/>
              <w:divBdr>
                <w:top w:val="none" w:sz="0" w:space="0" w:color="auto"/>
                <w:left w:val="none" w:sz="0" w:space="0" w:color="auto"/>
                <w:bottom w:val="none" w:sz="0" w:space="0" w:color="auto"/>
                <w:right w:val="none" w:sz="0" w:space="0" w:color="auto"/>
              </w:divBdr>
            </w:div>
            <w:div w:id="2043051970">
              <w:marLeft w:val="0"/>
              <w:marRight w:val="0"/>
              <w:marTop w:val="0"/>
              <w:marBottom w:val="0"/>
              <w:divBdr>
                <w:top w:val="none" w:sz="0" w:space="0" w:color="auto"/>
                <w:left w:val="none" w:sz="0" w:space="0" w:color="auto"/>
                <w:bottom w:val="none" w:sz="0" w:space="0" w:color="auto"/>
                <w:right w:val="none" w:sz="0" w:space="0" w:color="auto"/>
              </w:divBdr>
            </w:div>
          </w:divsChild>
        </w:div>
        <w:div w:id="1491556218">
          <w:marLeft w:val="0"/>
          <w:marRight w:val="0"/>
          <w:marTop w:val="0"/>
          <w:marBottom w:val="0"/>
          <w:divBdr>
            <w:top w:val="none" w:sz="0" w:space="0" w:color="auto"/>
            <w:left w:val="none" w:sz="0" w:space="0" w:color="auto"/>
            <w:bottom w:val="none" w:sz="0" w:space="0" w:color="auto"/>
            <w:right w:val="none" w:sz="0" w:space="0" w:color="auto"/>
          </w:divBdr>
          <w:divsChild>
            <w:div w:id="1241135007">
              <w:marLeft w:val="0"/>
              <w:marRight w:val="0"/>
              <w:marTop w:val="0"/>
              <w:marBottom w:val="0"/>
              <w:divBdr>
                <w:top w:val="none" w:sz="0" w:space="0" w:color="auto"/>
                <w:left w:val="none" w:sz="0" w:space="0" w:color="auto"/>
                <w:bottom w:val="none" w:sz="0" w:space="0" w:color="auto"/>
                <w:right w:val="none" w:sz="0" w:space="0" w:color="auto"/>
              </w:divBdr>
            </w:div>
          </w:divsChild>
        </w:div>
        <w:div w:id="1519540468">
          <w:marLeft w:val="0"/>
          <w:marRight w:val="0"/>
          <w:marTop w:val="0"/>
          <w:marBottom w:val="0"/>
          <w:divBdr>
            <w:top w:val="none" w:sz="0" w:space="0" w:color="auto"/>
            <w:left w:val="none" w:sz="0" w:space="0" w:color="auto"/>
            <w:bottom w:val="none" w:sz="0" w:space="0" w:color="auto"/>
            <w:right w:val="none" w:sz="0" w:space="0" w:color="auto"/>
          </w:divBdr>
          <w:divsChild>
            <w:div w:id="1175148949">
              <w:marLeft w:val="0"/>
              <w:marRight w:val="0"/>
              <w:marTop w:val="0"/>
              <w:marBottom w:val="0"/>
              <w:divBdr>
                <w:top w:val="none" w:sz="0" w:space="0" w:color="auto"/>
                <w:left w:val="none" w:sz="0" w:space="0" w:color="auto"/>
                <w:bottom w:val="none" w:sz="0" w:space="0" w:color="auto"/>
                <w:right w:val="none" w:sz="0" w:space="0" w:color="auto"/>
              </w:divBdr>
            </w:div>
          </w:divsChild>
        </w:div>
        <w:div w:id="1524175449">
          <w:marLeft w:val="0"/>
          <w:marRight w:val="0"/>
          <w:marTop w:val="0"/>
          <w:marBottom w:val="0"/>
          <w:divBdr>
            <w:top w:val="none" w:sz="0" w:space="0" w:color="auto"/>
            <w:left w:val="none" w:sz="0" w:space="0" w:color="auto"/>
            <w:bottom w:val="none" w:sz="0" w:space="0" w:color="auto"/>
            <w:right w:val="none" w:sz="0" w:space="0" w:color="auto"/>
          </w:divBdr>
          <w:divsChild>
            <w:div w:id="1976256192">
              <w:marLeft w:val="0"/>
              <w:marRight w:val="0"/>
              <w:marTop w:val="0"/>
              <w:marBottom w:val="0"/>
              <w:divBdr>
                <w:top w:val="none" w:sz="0" w:space="0" w:color="auto"/>
                <w:left w:val="none" w:sz="0" w:space="0" w:color="auto"/>
                <w:bottom w:val="none" w:sz="0" w:space="0" w:color="auto"/>
                <w:right w:val="none" w:sz="0" w:space="0" w:color="auto"/>
              </w:divBdr>
            </w:div>
          </w:divsChild>
        </w:div>
        <w:div w:id="1553343170">
          <w:marLeft w:val="0"/>
          <w:marRight w:val="0"/>
          <w:marTop w:val="0"/>
          <w:marBottom w:val="0"/>
          <w:divBdr>
            <w:top w:val="none" w:sz="0" w:space="0" w:color="auto"/>
            <w:left w:val="none" w:sz="0" w:space="0" w:color="auto"/>
            <w:bottom w:val="none" w:sz="0" w:space="0" w:color="auto"/>
            <w:right w:val="none" w:sz="0" w:space="0" w:color="auto"/>
          </w:divBdr>
          <w:divsChild>
            <w:div w:id="1602490405">
              <w:marLeft w:val="0"/>
              <w:marRight w:val="0"/>
              <w:marTop w:val="0"/>
              <w:marBottom w:val="0"/>
              <w:divBdr>
                <w:top w:val="none" w:sz="0" w:space="0" w:color="auto"/>
                <w:left w:val="none" w:sz="0" w:space="0" w:color="auto"/>
                <w:bottom w:val="none" w:sz="0" w:space="0" w:color="auto"/>
                <w:right w:val="none" w:sz="0" w:space="0" w:color="auto"/>
              </w:divBdr>
            </w:div>
          </w:divsChild>
        </w:div>
        <w:div w:id="1570115895">
          <w:marLeft w:val="0"/>
          <w:marRight w:val="0"/>
          <w:marTop w:val="0"/>
          <w:marBottom w:val="0"/>
          <w:divBdr>
            <w:top w:val="none" w:sz="0" w:space="0" w:color="auto"/>
            <w:left w:val="none" w:sz="0" w:space="0" w:color="auto"/>
            <w:bottom w:val="none" w:sz="0" w:space="0" w:color="auto"/>
            <w:right w:val="none" w:sz="0" w:space="0" w:color="auto"/>
          </w:divBdr>
          <w:divsChild>
            <w:div w:id="1155537400">
              <w:marLeft w:val="0"/>
              <w:marRight w:val="0"/>
              <w:marTop w:val="0"/>
              <w:marBottom w:val="0"/>
              <w:divBdr>
                <w:top w:val="none" w:sz="0" w:space="0" w:color="auto"/>
                <w:left w:val="none" w:sz="0" w:space="0" w:color="auto"/>
                <w:bottom w:val="none" w:sz="0" w:space="0" w:color="auto"/>
                <w:right w:val="none" w:sz="0" w:space="0" w:color="auto"/>
              </w:divBdr>
            </w:div>
          </w:divsChild>
        </w:div>
        <w:div w:id="1709261407">
          <w:marLeft w:val="0"/>
          <w:marRight w:val="0"/>
          <w:marTop w:val="0"/>
          <w:marBottom w:val="0"/>
          <w:divBdr>
            <w:top w:val="none" w:sz="0" w:space="0" w:color="auto"/>
            <w:left w:val="none" w:sz="0" w:space="0" w:color="auto"/>
            <w:bottom w:val="none" w:sz="0" w:space="0" w:color="auto"/>
            <w:right w:val="none" w:sz="0" w:space="0" w:color="auto"/>
          </w:divBdr>
          <w:divsChild>
            <w:div w:id="43801626">
              <w:marLeft w:val="0"/>
              <w:marRight w:val="0"/>
              <w:marTop w:val="0"/>
              <w:marBottom w:val="0"/>
              <w:divBdr>
                <w:top w:val="none" w:sz="0" w:space="0" w:color="auto"/>
                <w:left w:val="none" w:sz="0" w:space="0" w:color="auto"/>
                <w:bottom w:val="none" w:sz="0" w:space="0" w:color="auto"/>
                <w:right w:val="none" w:sz="0" w:space="0" w:color="auto"/>
              </w:divBdr>
            </w:div>
            <w:div w:id="907224777">
              <w:marLeft w:val="0"/>
              <w:marRight w:val="0"/>
              <w:marTop w:val="0"/>
              <w:marBottom w:val="0"/>
              <w:divBdr>
                <w:top w:val="none" w:sz="0" w:space="0" w:color="auto"/>
                <w:left w:val="none" w:sz="0" w:space="0" w:color="auto"/>
                <w:bottom w:val="none" w:sz="0" w:space="0" w:color="auto"/>
                <w:right w:val="none" w:sz="0" w:space="0" w:color="auto"/>
              </w:divBdr>
            </w:div>
          </w:divsChild>
        </w:div>
        <w:div w:id="1719428532">
          <w:marLeft w:val="0"/>
          <w:marRight w:val="0"/>
          <w:marTop w:val="0"/>
          <w:marBottom w:val="0"/>
          <w:divBdr>
            <w:top w:val="none" w:sz="0" w:space="0" w:color="auto"/>
            <w:left w:val="none" w:sz="0" w:space="0" w:color="auto"/>
            <w:bottom w:val="none" w:sz="0" w:space="0" w:color="auto"/>
            <w:right w:val="none" w:sz="0" w:space="0" w:color="auto"/>
          </w:divBdr>
          <w:divsChild>
            <w:div w:id="1388795436">
              <w:marLeft w:val="0"/>
              <w:marRight w:val="0"/>
              <w:marTop w:val="0"/>
              <w:marBottom w:val="0"/>
              <w:divBdr>
                <w:top w:val="none" w:sz="0" w:space="0" w:color="auto"/>
                <w:left w:val="none" w:sz="0" w:space="0" w:color="auto"/>
                <w:bottom w:val="none" w:sz="0" w:space="0" w:color="auto"/>
                <w:right w:val="none" w:sz="0" w:space="0" w:color="auto"/>
              </w:divBdr>
            </w:div>
          </w:divsChild>
        </w:div>
        <w:div w:id="1733846560">
          <w:marLeft w:val="0"/>
          <w:marRight w:val="0"/>
          <w:marTop w:val="0"/>
          <w:marBottom w:val="0"/>
          <w:divBdr>
            <w:top w:val="none" w:sz="0" w:space="0" w:color="auto"/>
            <w:left w:val="none" w:sz="0" w:space="0" w:color="auto"/>
            <w:bottom w:val="none" w:sz="0" w:space="0" w:color="auto"/>
            <w:right w:val="none" w:sz="0" w:space="0" w:color="auto"/>
          </w:divBdr>
          <w:divsChild>
            <w:div w:id="140461577">
              <w:marLeft w:val="0"/>
              <w:marRight w:val="0"/>
              <w:marTop w:val="0"/>
              <w:marBottom w:val="0"/>
              <w:divBdr>
                <w:top w:val="none" w:sz="0" w:space="0" w:color="auto"/>
                <w:left w:val="none" w:sz="0" w:space="0" w:color="auto"/>
                <w:bottom w:val="none" w:sz="0" w:space="0" w:color="auto"/>
                <w:right w:val="none" w:sz="0" w:space="0" w:color="auto"/>
              </w:divBdr>
            </w:div>
            <w:div w:id="613027172">
              <w:marLeft w:val="0"/>
              <w:marRight w:val="0"/>
              <w:marTop w:val="0"/>
              <w:marBottom w:val="0"/>
              <w:divBdr>
                <w:top w:val="none" w:sz="0" w:space="0" w:color="auto"/>
                <w:left w:val="none" w:sz="0" w:space="0" w:color="auto"/>
                <w:bottom w:val="none" w:sz="0" w:space="0" w:color="auto"/>
                <w:right w:val="none" w:sz="0" w:space="0" w:color="auto"/>
              </w:divBdr>
            </w:div>
            <w:div w:id="1061638726">
              <w:marLeft w:val="0"/>
              <w:marRight w:val="0"/>
              <w:marTop w:val="0"/>
              <w:marBottom w:val="0"/>
              <w:divBdr>
                <w:top w:val="none" w:sz="0" w:space="0" w:color="auto"/>
                <w:left w:val="none" w:sz="0" w:space="0" w:color="auto"/>
                <w:bottom w:val="none" w:sz="0" w:space="0" w:color="auto"/>
                <w:right w:val="none" w:sz="0" w:space="0" w:color="auto"/>
              </w:divBdr>
            </w:div>
            <w:div w:id="1067730357">
              <w:marLeft w:val="0"/>
              <w:marRight w:val="0"/>
              <w:marTop w:val="0"/>
              <w:marBottom w:val="0"/>
              <w:divBdr>
                <w:top w:val="none" w:sz="0" w:space="0" w:color="auto"/>
                <w:left w:val="none" w:sz="0" w:space="0" w:color="auto"/>
                <w:bottom w:val="none" w:sz="0" w:space="0" w:color="auto"/>
                <w:right w:val="none" w:sz="0" w:space="0" w:color="auto"/>
              </w:divBdr>
            </w:div>
            <w:div w:id="1195121965">
              <w:marLeft w:val="0"/>
              <w:marRight w:val="0"/>
              <w:marTop w:val="0"/>
              <w:marBottom w:val="0"/>
              <w:divBdr>
                <w:top w:val="none" w:sz="0" w:space="0" w:color="auto"/>
                <w:left w:val="none" w:sz="0" w:space="0" w:color="auto"/>
                <w:bottom w:val="none" w:sz="0" w:space="0" w:color="auto"/>
                <w:right w:val="none" w:sz="0" w:space="0" w:color="auto"/>
              </w:divBdr>
            </w:div>
            <w:div w:id="1454983178">
              <w:marLeft w:val="0"/>
              <w:marRight w:val="0"/>
              <w:marTop w:val="0"/>
              <w:marBottom w:val="0"/>
              <w:divBdr>
                <w:top w:val="none" w:sz="0" w:space="0" w:color="auto"/>
                <w:left w:val="none" w:sz="0" w:space="0" w:color="auto"/>
                <w:bottom w:val="none" w:sz="0" w:space="0" w:color="auto"/>
                <w:right w:val="none" w:sz="0" w:space="0" w:color="auto"/>
              </w:divBdr>
            </w:div>
            <w:div w:id="1620994823">
              <w:marLeft w:val="0"/>
              <w:marRight w:val="0"/>
              <w:marTop w:val="0"/>
              <w:marBottom w:val="0"/>
              <w:divBdr>
                <w:top w:val="none" w:sz="0" w:space="0" w:color="auto"/>
                <w:left w:val="none" w:sz="0" w:space="0" w:color="auto"/>
                <w:bottom w:val="none" w:sz="0" w:space="0" w:color="auto"/>
                <w:right w:val="none" w:sz="0" w:space="0" w:color="auto"/>
              </w:divBdr>
            </w:div>
            <w:div w:id="1726296372">
              <w:marLeft w:val="0"/>
              <w:marRight w:val="0"/>
              <w:marTop w:val="0"/>
              <w:marBottom w:val="0"/>
              <w:divBdr>
                <w:top w:val="none" w:sz="0" w:space="0" w:color="auto"/>
                <w:left w:val="none" w:sz="0" w:space="0" w:color="auto"/>
                <w:bottom w:val="none" w:sz="0" w:space="0" w:color="auto"/>
                <w:right w:val="none" w:sz="0" w:space="0" w:color="auto"/>
              </w:divBdr>
            </w:div>
          </w:divsChild>
        </w:div>
        <w:div w:id="1744989867">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1593973468">
              <w:marLeft w:val="0"/>
              <w:marRight w:val="0"/>
              <w:marTop w:val="0"/>
              <w:marBottom w:val="0"/>
              <w:divBdr>
                <w:top w:val="none" w:sz="0" w:space="0" w:color="auto"/>
                <w:left w:val="none" w:sz="0" w:space="0" w:color="auto"/>
                <w:bottom w:val="none" w:sz="0" w:space="0" w:color="auto"/>
                <w:right w:val="none" w:sz="0" w:space="0" w:color="auto"/>
              </w:divBdr>
            </w:div>
          </w:divsChild>
        </w:div>
        <w:div w:id="1762601389">
          <w:marLeft w:val="0"/>
          <w:marRight w:val="0"/>
          <w:marTop w:val="0"/>
          <w:marBottom w:val="0"/>
          <w:divBdr>
            <w:top w:val="none" w:sz="0" w:space="0" w:color="auto"/>
            <w:left w:val="none" w:sz="0" w:space="0" w:color="auto"/>
            <w:bottom w:val="none" w:sz="0" w:space="0" w:color="auto"/>
            <w:right w:val="none" w:sz="0" w:space="0" w:color="auto"/>
          </w:divBdr>
          <w:divsChild>
            <w:div w:id="604844208">
              <w:marLeft w:val="0"/>
              <w:marRight w:val="0"/>
              <w:marTop w:val="0"/>
              <w:marBottom w:val="0"/>
              <w:divBdr>
                <w:top w:val="none" w:sz="0" w:space="0" w:color="auto"/>
                <w:left w:val="none" w:sz="0" w:space="0" w:color="auto"/>
                <w:bottom w:val="none" w:sz="0" w:space="0" w:color="auto"/>
                <w:right w:val="none" w:sz="0" w:space="0" w:color="auto"/>
              </w:divBdr>
            </w:div>
          </w:divsChild>
        </w:div>
        <w:div w:id="1783838310">
          <w:marLeft w:val="0"/>
          <w:marRight w:val="0"/>
          <w:marTop w:val="0"/>
          <w:marBottom w:val="0"/>
          <w:divBdr>
            <w:top w:val="none" w:sz="0" w:space="0" w:color="auto"/>
            <w:left w:val="none" w:sz="0" w:space="0" w:color="auto"/>
            <w:bottom w:val="none" w:sz="0" w:space="0" w:color="auto"/>
            <w:right w:val="none" w:sz="0" w:space="0" w:color="auto"/>
          </w:divBdr>
          <w:divsChild>
            <w:div w:id="10229671">
              <w:marLeft w:val="0"/>
              <w:marRight w:val="0"/>
              <w:marTop w:val="0"/>
              <w:marBottom w:val="0"/>
              <w:divBdr>
                <w:top w:val="none" w:sz="0" w:space="0" w:color="auto"/>
                <w:left w:val="none" w:sz="0" w:space="0" w:color="auto"/>
                <w:bottom w:val="none" w:sz="0" w:space="0" w:color="auto"/>
                <w:right w:val="none" w:sz="0" w:space="0" w:color="auto"/>
              </w:divBdr>
            </w:div>
          </w:divsChild>
        </w:div>
        <w:div w:id="1810825236">
          <w:marLeft w:val="0"/>
          <w:marRight w:val="0"/>
          <w:marTop w:val="0"/>
          <w:marBottom w:val="0"/>
          <w:divBdr>
            <w:top w:val="none" w:sz="0" w:space="0" w:color="auto"/>
            <w:left w:val="none" w:sz="0" w:space="0" w:color="auto"/>
            <w:bottom w:val="none" w:sz="0" w:space="0" w:color="auto"/>
            <w:right w:val="none" w:sz="0" w:space="0" w:color="auto"/>
          </w:divBdr>
          <w:divsChild>
            <w:div w:id="235290570">
              <w:marLeft w:val="0"/>
              <w:marRight w:val="0"/>
              <w:marTop w:val="0"/>
              <w:marBottom w:val="0"/>
              <w:divBdr>
                <w:top w:val="none" w:sz="0" w:space="0" w:color="auto"/>
                <w:left w:val="none" w:sz="0" w:space="0" w:color="auto"/>
                <w:bottom w:val="none" w:sz="0" w:space="0" w:color="auto"/>
                <w:right w:val="none" w:sz="0" w:space="0" w:color="auto"/>
              </w:divBdr>
            </w:div>
            <w:div w:id="1425958528">
              <w:marLeft w:val="0"/>
              <w:marRight w:val="0"/>
              <w:marTop w:val="0"/>
              <w:marBottom w:val="0"/>
              <w:divBdr>
                <w:top w:val="none" w:sz="0" w:space="0" w:color="auto"/>
                <w:left w:val="none" w:sz="0" w:space="0" w:color="auto"/>
                <w:bottom w:val="none" w:sz="0" w:space="0" w:color="auto"/>
                <w:right w:val="none" w:sz="0" w:space="0" w:color="auto"/>
              </w:divBdr>
            </w:div>
          </w:divsChild>
        </w:div>
        <w:div w:id="1832483108">
          <w:marLeft w:val="0"/>
          <w:marRight w:val="0"/>
          <w:marTop w:val="0"/>
          <w:marBottom w:val="0"/>
          <w:divBdr>
            <w:top w:val="none" w:sz="0" w:space="0" w:color="auto"/>
            <w:left w:val="none" w:sz="0" w:space="0" w:color="auto"/>
            <w:bottom w:val="none" w:sz="0" w:space="0" w:color="auto"/>
            <w:right w:val="none" w:sz="0" w:space="0" w:color="auto"/>
          </w:divBdr>
          <w:divsChild>
            <w:div w:id="1560901046">
              <w:marLeft w:val="0"/>
              <w:marRight w:val="0"/>
              <w:marTop w:val="0"/>
              <w:marBottom w:val="0"/>
              <w:divBdr>
                <w:top w:val="none" w:sz="0" w:space="0" w:color="auto"/>
                <w:left w:val="none" w:sz="0" w:space="0" w:color="auto"/>
                <w:bottom w:val="none" w:sz="0" w:space="0" w:color="auto"/>
                <w:right w:val="none" w:sz="0" w:space="0" w:color="auto"/>
              </w:divBdr>
            </w:div>
          </w:divsChild>
        </w:div>
        <w:div w:id="1866362596">
          <w:marLeft w:val="0"/>
          <w:marRight w:val="0"/>
          <w:marTop w:val="0"/>
          <w:marBottom w:val="0"/>
          <w:divBdr>
            <w:top w:val="none" w:sz="0" w:space="0" w:color="auto"/>
            <w:left w:val="none" w:sz="0" w:space="0" w:color="auto"/>
            <w:bottom w:val="none" w:sz="0" w:space="0" w:color="auto"/>
            <w:right w:val="none" w:sz="0" w:space="0" w:color="auto"/>
          </w:divBdr>
          <w:divsChild>
            <w:div w:id="1106192023">
              <w:marLeft w:val="0"/>
              <w:marRight w:val="0"/>
              <w:marTop w:val="0"/>
              <w:marBottom w:val="0"/>
              <w:divBdr>
                <w:top w:val="none" w:sz="0" w:space="0" w:color="auto"/>
                <w:left w:val="none" w:sz="0" w:space="0" w:color="auto"/>
                <w:bottom w:val="none" w:sz="0" w:space="0" w:color="auto"/>
                <w:right w:val="none" w:sz="0" w:space="0" w:color="auto"/>
              </w:divBdr>
            </w:div>
          </w:divsChild>
        </w:div>
        <w:div w:id="1909343181">
          <w:marLeft w:val="0"/>
          <w:marRight w:val="0"/>
          <w:marTop w:val="0"/>
          <w:marBottom w:val="0"/>
          <w:divBdr>
            <w:top w:val="none" w:sz="0" w:space="0" w:color="auto"/>
            <w:left w:val="none" w:sz="0" w:space="0" w:color="auto"/>
            <w:bottom w:val="none" w:sz="0" w:space="0" w:color="auto"/>
            <w:right w:val="none" w:sz="0" w:space="0" w:color="auto"/>
          </w:divBdr>
          <w:divsChild>
            <w:div w:id="65424335">
              <w:marLeft w:val="0"/>
              <w:marRight w:val="0"/>
              <w:marTop w:val="0"/>
              <w:marBottom w:val="0"/>
              <w:divBdr>
                <w:top w:val="none" w:sz="0" w:space="0" w:color="auto"/>
                <w:left w:val="none" w:sz="0" w:space="0" w:color="auto"/>
                <w:bottom w:val="none" w:sz="0" w:space="0" w:color="auto"/>
                <w:right w:val="none" w:sz="0" w:space="0" w:color="auto"/>
              </w:divBdr>
            </w:div>
            <w:div w:id="1951934096">
              <w:marLeft w:val="0"/>
              <w:marRight w:val="0"/>
              <w:marTop w:val="0"/>
              <w:marBottom w:val="0"/>
              <w:divBdr>
                <w:top w:val="none" w:sz="0" w:space="0" w:color="auto"/>
                <w:left w:val="none" w:sz="0" w:space="0" w:color="auto"/>
                <w:bottom w:val="none" w:sz="0" w:space="0" w:color="auto"/>
                <w:right w:val="none" w:sz="0" w:space="0" w:color="auto"/>
              </w:divBdr>
            </w:div>
          </w:divsChild>
        </w:div>
        <w:div w:id="1944722199">
          <w:marLeft w:val="0"/>
          <w:marRight w:val="0"/>
          <w:marTop w:val="0"/>
          <w:marBottom w:val="0"/>
          <w:divBdr>
            <w:top w:val="none" w:sz="0" w:space="0" w:color="auto"/>
            <w:left w:val="none" w:sz="0" w:space="0" w:color="auto"/>
            <w:bottom w:val="none" w:sz="0" w:space="0" w:color="auto"/>
            <w:right w:val="none" w:sz="0" w:space="0" w:color="auto"/>
          </w:divBdr>
          <w:divsChild>
            <w:div w:id="2005743820">
              <w:marLeft w:val="0"/>
              <w:marRight w:val="0"/>
              <w:marTop w:val="0"/>
              <w:marBottom w:val="0"/>
              <w:divBdr>
                <w:top w:val="none" w:sz="0" w:space="0" w:color="auto"/>
                <w:left w:val="none" w:sz="0" w:space="0" w:color="auto"/>
                <w:bottom w:val="none" w:sz="0" w:space="0" w:color="auto"/>
                <w:right w:val="none" w:sz="0" w:space="0" w:color="auto"/>
              </w:divBdr>
            </w:div>
          </w:divsChild>
        </w:div>
        <w:div w:id="1976830952">
          <w:marLeft w:val="0"/>
          <w:marRight w:val="0"/>
          <w:marTop w:val="0"/>
          <w:marBottom w:val="0"/>
          <w:divBdr>
            <w:top w:val="none" w:sz="0" w:space="0" w:color="auto"/>
            <w:left w:val="none" w:sz="0" w:space="0" w:color="auto"/>
            <w:bottom w:val="none" w:sz="0" w:space="0" w:color="auto"/>
            <w:right w:val="none" w:sz="0" w:space="0" w:color="auto"/>
          </w:divBdr>
          <w:divsChild>
            <w:div w:id="227813442">
              <w:marLeft w:val="0"/>
              <w:marRight w:val="0"/>
              <w:marTop w:val="0"/>
              <w:marBottom w:val="0"/>
              <w:divBdr>
                <w:top w:val="none" w:sz="0" w:space="0" w:color="auto"/>
                <w:left w:val="none" w:sz="0" w:space="0" w:color="auto"/>
                <w:bottom w:val="none" w:sz="0" w:space="0" w:color="auto"/>
                <w:right w:val="none" w:sz="0" w:space="0" w:color="auto"/>
              </w:divBdr>
            </w:div>
          </w:divsChild>
        </w:div>
        <w:div w:id="2005353974">
          <w:marLeft w:val="0"/>
          <w:marRight w:val="0"/>
          <w:marTop w:val="0"/>
          <w:marBottom w:val="0"/>
          <w:divBdr>
            <w:top w:val="none" w:sz="0" w:space="0" w:color="auto"/>
            <w:left w:val="none" w:sz="0" w:space="0" w:color="auto"/>
            <w:bottom w:val="none" w:sz="0" w:space="0" w:color="auto"/>
            <w:right w:val="none" w:sz="0" w:space="0" w:color="auto"/>
          </w:divBdr>
          <w:divsChild>
            <w:div w:id="1198667553">
              <w:marLeft w:val="0"/>
              <w:marRight w:val="0"/>
              <w:marTop w:val="0"/>
              <w:marBottom w:val="0"/>
              <w:divBdr>
                <w:top w:val="none" w:sz="0" w:space="0" w:color="auto"/>
                <w:left w:val="none" w:sz="0" w:space="0" w:color="auto"/>
                <w:bottom w:val="none" w:sz="0" w:space="0" w:color="auto"/>
                <w:right w:val="none" w:sz="0" w:space="0" w:color="auto"/>
              </w:divBdr>
            </w:div>
          </w:divsChild>
        </w:div>
        <w:div w:id="213740529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
            <w:div w:id="19476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574">
      <w:bodyDiv w:val="1"/>
      <w:marLeft w:val="0"/>
      <w:marRight w:val="0"/>
      <w:marTop w:val="0"/>
      <w:marBottom w:val="0"/>
      <w:divBdr>
        <w:top w:val="none" w:sz="0" w:space="0" w:color="auto"/>
        <w:left w:val="none" w:sz="0" w:space="0" w:color="auto"/>
        <w:bottom w:val="none" w:sz="0" w:space="0" w:color="auto"/>
        <w:right w:val="none" w:sz="0" w:space="0" w:color="auto"/>
      </w:divBdr>
      <w:divsChild>
        <w:div w:id="468476794">
          <w:marLeft w:val="0"/>
          <w:marRight w:val="0"/>
          <w:marTop w:val="0"/>
          <w:marBottom w:val="0"/>
          <w:divBdr>
            <w:top w:val="none" w:sz="0" w:space="0" w:color="auto"/>
            <w:left w:val="none" w:sz="0" w:space="0" w:color="auto"/>
            <w:bottom w:val="none" w:sz="0" w:space="0" w:color="auto"/>
            <w:right w:val="none" w:sz="0" w:space="0" w:color="auto"/>
          </w:divBdr>
          <w:divsChild>
            <w:div w:id="35929819">
              <w:marLeft w:val="0"/>
              <w:marRight w:val="0"/>
              <w:marTop w:val="0"/>
              <w:marBottom w:val="0"/>
              <w:divBdr>
                <w:top w:val="none" w:sz="0" w:space="0" w:color="auto"/>
                <w:left w:val="none" w:sz="0" w:space="0" w:color="auto"/>
                <w:bottom w:val="none" w:sz="0" w:space="0" w:color="auto"/>
                <w:right w:val="none" w:sz="0" w:space="0" w:color="auto"/>
              </w:divBdr>
              <w:divsChild>
                <w:div w:id="106773491">
                  <w:marLeft w:val="0"/>
                  <w:marRight w:val="0"/>
                  <w:marTop w:val="0"/>
                  <w:marBottom w:val="0"/>
                  <w:divBdr>
                    <w:top w:val="none" w:sz="0" w:space="0" w:color="auto"/>
                    <w:left w:val="none" w:sz="0" w:space="0" w:color="auto"/>
                    <w:bottom w:val="none" w:sz="0" w:space="0" w:color="auto"/>
                    <w:right w:val="none" w:sz="0" w:space="0" w:color="auto"/>
                  </w:divBdr>
                </w:div>
              </w:divsChild>
            </w:div>
            <w:div w:id="211162659">
              <w:marLeft w:val="0"/>
              <w:marRight w:val="0"/>
              <w:marTop w:val="0"/>
              <w:marBottom w:val="0"/>
              <w:divBdr>
                <w:top w:val="none" w:sz="0" w:space="0" w:color="auto"/>
                <w:left w:val="none" w:sz="0" w:space="0" w:color="auto"/>
                <w:bottom w:val="none" w:sz="0" w:space="0" w:color="auto"/>
                <w:right w:val="none" w:sz="0" w:space="0" w:color="auto"/>
              </w:divBdr>
              <w:divsChild>
                <w:div w:id="1453288562">
                  <w:marLeft w:val="0"/>
                  <w:marRight w:val="0"/>
                  <w:marTop w:val="0"/>
                  <w:marBottom w:val="0"/>
                  <w:divBdr>
                    <w:top w:val="none" w:sz="0" w:space="0" w:color="auto"/>
                    <w:left w:val="none" w:sz="0" w:space="0" w:color="auto"/>
                    <w:bottom w:val="none" w:sz="0" w:space="0" w:color="auto"/>
                    <w:right w:val="none" w:sz="0" w:space="0" w:color="auto"/>
                  </w:divBdr>
                </w:div>
              </w:divsChild>
            </w:div>
            <w:div w:id="270164258">
              <w:marLeft w:val="0"/>
              <w:marRight w:val="0"/>
              <w:marTop w:val="0"/>
              <w:marBottom w:val="0"/>
              <w:divBdr>
                <w:top w:val="none" w:sz="0" w:space="0" w:color="auto"/>
                <w:left w:val="none" w:sz="0" w:space="0" w:color="auto"/>
                <w:bottom w:val="none" w:sz="0" w:space="0" w:color="auto"/>
                <w:right w:val="none" w:sz="0" w:space="0" w:color="auto"/>
              </w:divBdr>
              <w:divsChild>
                <w:div w:id="2754068">
                  <w:marLeft w:val="0"/>
                  <w:marRight w:val="0"/>
                  <w:marTop w:val="0"/>
                  <w:marBottom w:val="0"/>
                  <w:divBdr>
                    <w:top w:val="none" w:sz="0" w:space="0" w:color="auto"/>
                    <w:left w:val="none" w:sz="0" w:space="0" w:color="auto"/>
                    <w:bottom w:val="none" w:sz="0" w:space="0" w:color="auto"/>
                    <w:right w:val="none" w:sz="0" w:space="0" w:color="auto"/>
                  </w:divBdr>
                </w:div>
                <w:div w:id="1016468855">
                  <w:marLeft w:val="0"/>
                  <w:marRight w:val="0"/>
                  <w:marTop w:val="0"/>
                  <w:marBottom w:val="0"/>
                  <w:divBdr>
                    <w:top w:val="none" w:sz="0" w:space="0" w:color="auto"/>
                    <w:left w:val="none" w:sz="0" w:space="0" w:color="auto"/>
                    <w:bottom w:val="none" w:sz="0" w:space="0" w:color="auto"/>
                    <w:right w:val="none" w:sz="0" w:space="0" w:color="auto"/>
                  </w:divBdr>
                </w:div>
                <w:div w:id="1209997150">
                  <w:marLeft w:val="0"/>
                  <w:marRight w:val="0"/>
                  <w:marTop w:val="0"/>
                  <w:marBottom w:val="0"/>
                  <w:divBdr>
                    <w:top w:val="none" w:sz="0" w:space="0" w:color="auto"/>
                    <w:left w:val="none" w:sz="0" w:space="0" w:color="auto"/>
                    <w:bottom w:val="none" w:sz="0" w:space="0" w:color="auto"/>
                    <w:right w:val="none" w:sz="0" w:space="0" w:color="auto"/>
                  </w:divBdr>
                </w:div>
                <w:div w:id="1628663902">
                  <w:marLeft w:val="0"/>
                  <w:marRight w:val="0"/>
                  <w:marTop w:val="0"/>
                  <w:marBottom w:val="0"/>
                  <w:divBdr>
                    <w:top w:val="none" w:sz="0" w:space="0" w:color="auto"/>
                    <w:left w:val="none" w:sz="0" w:space="0" w:color="auto"/>
                    <w:bottom w:val="none" w:sz="0" w:space="0" w:color="auto"/>
                    <w:right w:val="none" w:sz="0" w:space="0" w:color="auto"/>
                  </w:divBdr>
                </w:div>
                <w:div w:id="1798639842">
                  <w:marLeft w:val="0"/>
                  <w:marRight w:val="0"/>
                  <w:marTop w:val="0"/>
                  <w:marBottom w:val="0"/>
                  <w:divBdr>
                    <w:top w:val="none" w:sz="0" w:space="0" w:color="auto"/>
                    <w:left w:val="none" w:sz="0" w:space="0" w:color="auto"/>
                    <w:bottom w:val="none" w:sz="0" w:space="0" w:color="auto"/>
                    <w:right w:val="none" w:sz="0" w:space="0" w:color="auto"/>
                  </w:divBdr>
                </w:div>
                <w:div w:id="1952277850">
                  <w:marLeft w:val="0"/>
                  <w:marRight w:val="0"/>
                  <w:marTop w:val="0"/>
                  <w:marBottom w:val="0"/>
                  <w:divBdr>
                    <w:top w:val="none" w:sz="0" w:space="0" w:color="auto"/>
                    <w:left w:val="none" w:sz="0" w:space="0" w:color="auto"/>
                    <w:bottom w:val="none" w:sz="0" w:space="0" w:color="auto"/>
                    <w:right w:val="none" w:sz="0" w:space="0" w:color="auto"/>
                  </w:divBdr>
                </w:div>
              </w:divsChild>
            </w:div>
            <w:div w:id="759444885">
              <w:marLeft w:val="0"/>
              <w:marRight w:val="0"/>
              <w:marTop w:val="0"/>
              <w:marBottom w:val="0"/>
              <w:divBdr>
                <w:top w:val="none" w:sz="0" w:space="0" w:color="auto"/>
                <w:left w:val="none" w:sz="0" w:space="0" w:color="auto"/>
                <w:bottom w:val="none" w:sz="0" w:space="0" w:color="auto"/>
                <w:right w:val="none" w:sz="0" w:space="0" w:color="auto"/>
              </w:divBdr>
              <w:divsChild>
                <w:div w:id="34618577">
                  <w:marLeft w:val="0"/>
                  <w:marRight w:val="0"/>
                  <w:marTop w:val="0"/>
                  <w:marBottom w:val="0"/>
                  <w:divBdr>
                    <w:top w:val="none" w:sz="0" w:space="0" w:color="auto"/>
                    <w:left w:val="none" w:sz="0" w:space="0" w:color="auto"/>
                    <w:bottom w:val="none" w:sz="0" w:space="0" w:color="auto"/>
                    <w:right w:val="none" w:sz="0" w:space="0" w:color="auto"/>
                  </w:divBdr>
                </w:div>
                <w:div w:id="166284724">
                  <w:marLeft w:val="0"/>
                  <w:marRight w:val="0"/>
                  <w:marTop w:val="0"/>
                  <w:marBottom w:val="0"/>
                  <w:divBdr>
                    <w:top w:val="none" w:sz="0" w:space="0" w:color="auto"/>
                    <w:left w:val="none" w:sz="0" w:space="0" w:color="auto"/>
                    <w:bottom w:val="none" w:sz="0" w:space="0" w:color="auto"/>
                    <w:right w:val="none" w:sz="0" w:space="0" w:color="auto"/>
                  </w:divBdr>
                </w:div>
                <w:div w:id="469517146">
                  <w:marLeft w:val="0"/>
                  <w:marRight w:val="0"/>
                  <w:marTop w:val="0"/>
                  <w:marBottom w:val="0"/>
                  <w:divBdr>
                    <w:top w:val="none" w:sz="0" w:space="0" w:color="auto"/>
                    <w:left w:val="none" w:sz="0" w:space="0" w:color="auto"/>
                    <w:bottom w:val="none" w:sz="0" w:space="0" w:color="auto"/>
                    <w:right w:val="none" w:sz="0" w:space="0" w:color="auto"/>
                  </w:divBdr>
                </w:div>
              </w:divsChild>
            </w:div>
            <w:div w:id="786780971">
              <w:marLeft w:val="0"/>
              <w:marRight w:val="0"/>
              <w:marTop w:val="0"/>
              <w:marBottom w:val="0"/>
              <w:divBdr>
                <w:top w:val="none" w:sz="0" w:space="0" w:color="auto"/>
                <w:left w:val="none" w:sz="0" w:space="0" w:color="auto"/>
                <w:bottom w:val="none" w:sz="0" w:space="0" w:color="auto"/>
                <w:right w:val="none" w:sz="0" w:space="0" w:color="auto"/>
              </w:divBdr>
              <w:divsChild>
                <w:div w:id="608968320">
                  <w:marLeft w:val="0"/>
                  <w:marRight w:val="0"/>
                  <w:marTop w:val="0"/>
                  <w:marBottom w:val="0"/>
                  <w:divBdr>
                    <w:top w:val="none" w:sz="0" w:space="0" w:color="auto"/>
                    <w:left w:val="none" w:sz="0" w:space="0" w:color="auto"/>
                    <w:bottom w:val="none" w:sz="0" w:space="0" w:color="auto"/>
                    <w:right w:val="none" w:sz="0" w:space="0" w:color="auto"/>
                  </w:divBdr>
                </w:div>
                <w:div w:id="1340425084">
                  <w:marLeft w:val="0"/>
                  <w:marRight w:val="0"/>
                  <w:marTop w:val="0"/>
                  <w:marBottom w:val="0"/>
                  <w:divBdr>
                    <w:top w:val="none" w:sz="0" w:space="0" w:color="auto"/>
                    <w:left w:val="none" w:sz="0" w:space="0" w:color="auto"/>
                    <w:bottom w:val="none" w:sz="0" w:space="0" w:color="auto"/>
                    <w:right w:val="none" w:sz="0" w:space="0" w:color="auto"/>
                  </w:divBdr>
                </w:div>
                <w:div w:id="2045249044">
                  <w:marLeft w:val="0"/>
                  <w:marRight w:val="0"/>
                  <w:marTop w:val="0"/>
                  <w:marBottom w:val="0"/>
                  <w:divBdr>
                    <w:top w:val="none" w:sz="0" w:space="0" w:color="auto"/>
                    <w:left w:val="none" w:sz="0" w:space="0" w:color="auto"/>
                    <w:bottom w:val="none" w:sz="0" w:space="0" w:color="auto"/>
                    <w:right w:val="none" w:sz="0" w:space="0" w:color="auto"/>
                  </w:divBdr>
                </w:div>
              </w:divsChild>
            </w:div>
            <w:div w:id="971716368">
              <w:marLeft w:val="0"/>
              <w:marRight w:val="0"/>
              <w:marTop w:val="0"/>
              <w:marBottom w:val="0"/>
              <w:divBdr>
                <w:top w:val="none" w:sz="0" w:space="0" w:color="auto"/>
                <w:left w:val="none" w:sz="0" w:space="0" w:color="auto"/>
                <w:bottom w:val="none" w:sz="0" w:space="0" w:color="auto"/>
                <w:right w:val="none" w:sz="0" w:space="0" w:color="auto"/>
              </w:divBdr>
              <w:divsChild>
                <w:div w:id="625234716">
                  <w:marLeft w:val="0"/>
                  <w:marRight w:val="0"/>
                  <w:marTop w:val="0"/>
                  <w:marBottom w:val="0"/>
                  <w:divBdr>
                    <w:top w:val="none" w:sz="0" w:space="0" w:color="auto"/>
                    <w:left w:val="none" w:sz="0" w:space="0" w:color="auto"/>
                    <w:bottom w:val="none" w:sz="0" w:space="0" w:color="auto"/>
                    <w:right w:val="none" w:sz="0" w:space="0" w:color="auto"/>
                  </w:divBdr>
                </w:div>
                <w:div w:id="1051223729">
                  <w:marLeft w:val="0"/>
                  <w:marRight w:val="0"/>
                  <w:marTop w:val="0"/>
                  <w:marBottom w:val="0"/>
                  <w:divBdr>
                    <w:top w:val="none" w:sz="0" w:space="0" w:color="auto"/>
                    <w:left w:val="none" w:sz="0" w:space="0" w:color="auto"/>
                    <w:bottom w:val="none" w:sz="0" w:space="0" w:color="auto"/>
                    <w:right w:val="none" w:sz="0" w:space="0" w:color="auto"/>
                  </w:divBdr>
                </w:div>
                <w:div w:id="1841114714">
                  <w:marLeft w:val="0"/>
                  <w:marRight w:val="0"/>
                  <w:marTop w:val="0"/>
                  <w:marBottom w:val="0"/>
                  <w:divBdr>
                    <w:top w:val="none" w:sz="0" w:space="0" w:color="auto"/>
                    <w:left w:val="none" w:sz="0" w:space="0" w:color="auto"/>
                    <w:bottom w:val="none" w:sz="0" w:space="0" w:color="auto"/>
                    <w:right w:val="none" w:sz="0" w:space="0" w:color="auto"/>
                  </w:divBdr>
                </w:div>
              </w:divsChild>
            </w:div>
            <w:div w:id="1200969502">
              <w:marLeft w:val="0"/>
              <w:marRight w:val="0"/>
              <w:marTop w:val="0"/>
              <w:marBottom w:val="0"/>
              <w:divBdr>
                <w:top w:val="none" w:sz="0" w:space="0" w:color="auto"/>
                <w:left w:val="none" w:sz="0" w:space="0" w:color="auto"/>
                <w:bottom w:val="none" w:sz="0" w:space="0" w:color="auto"/>
                <w:right w:val="none" w:sz="0" w:space="0" w:color="auto"/>
              </w:divBdr>
            </w:div>
            <w:div w:id="1219898667">
              <w:marLeft w:val="0"/>
              <w:marRight w:val="0"/>
              <w:marTop w:val="0"/>
              <w:marBottom w:val="0"/>
              <w:divBdr>
                <w:top w:val="none" w:sz="0" w:space="0" w:color="auto"/>
                <w:left w:val="none" w:sz="0" w:space="0" w:color="auto"/>
                <w:bottom w:val="none" w:sz="0" w:space="0" w:color="auto"/>
                <w:right w:val="none" w:sz="0" w:space="0" w:color="auto"/>
              </w:divBdr>
              <w:divsChild>
                <w:div w:id="1854150236">
                  <w:marLeft w:val="0"/>
                  <w:marRight w:val="0"/>
                  <w:marTop w:val="0"/>
                  <w:marBottom w:val="0"/>
                  <w:divBdr>
                    <w:top w:val="none" w:sz="0" w:space="0" w:color="auto"/>
                    <w:left w:val="none" w:sz="0" w:space="0" w:color="auto"/>
                    <w:bottom w:val="none" w:sz="0" w:space="0" w:color="auto"/>
                    <w:right w:val="none" w:sz="0" w:space="0" w:color="auto"/>
                  </w:divBdr>
                </w:div>
              </w:divsChild>
            </w:div>
            <w:div w:id="1340741205">
              <w:marLeft w:val="0"/>
              <w:marRight w:val="0"/>
              <w:marTop w:val="0"/>
              <w:marBottom w:val="0"/>
              <w:divBdr>
                <w:top w:val="none" w:sz="0" w:space="0" w:color="auto"/>
                <w:left w:val="none" w:sz="0" w:space="0" w:color="auto"/>
                <w:bottom w:val="none" w:sz="0" w:space="0" w:color="auto"/>
                <w:right w:val="none" w:sz="0" w:space="0" w:color="auto"/>
              </w:divBdr>
              <w:divsChild>
                <w:div w:id="1206991084">
                  <w:marLeft w:val="0"/>
                  <w:marRight w:val="0"/>
                  <w:marTop w:val="0"/>
                  <w:marBottom w:val="0"/>
                  <w:divBdr>
                    <w:top w:val="none" w:sz="0" w:space="0" w:color="auto"/>
                    <w:left w:val="none" w:sz="0" w:space="0" w:color="auto"/>
                    <w:bottom w:val="none" w:sz="0" w:space="0" w:color="auto"/>
                    <w:right w:val="none" w:sz="0" w:space="0" w:color="auto"/>
                  </w:divBdr>
                </w:div>
              </w:divsChild>
            </w:div>
            <w:div w:id="1396851096">
              <w:marLeft w:val="0"/>
              <w:marRight w:val="0"/>
              <w:marTop w:val="0"/>
              <w:marBottom w:val="0"/>
              <w:divBdr>
                <w:top w:val="none" w:sz="0" w:space="0" w:color="auto"/>
                <w:left w:val="none" w:sz="0" w:space="0" w:color="auto"/>
                <w:bottom w:val="none" w:sz="0" w:space="0" w:color="auto"/>
                <w:right w:val="none" w:sz="0" w:space="0" w:color="auto"/>
              </w:divBdr>
              <w:divsChild>
                <w:div w:id="834683951">
                  <w:marLeft w:val="0"/>
                  <w:marRight w:val="0"/>
                  <w:marTop w:val="0"/>
                  <w:marBottom w:val="0"/>
                  <w:divBdr>
                    <w:top w:val="none" w:sz="0" w:space="0" w:color="auto"/>
                    <w:left w:val="none" w:sz="0" w:space="0" w:color="auto"/>
                    <w:bottom w:val="none" w:sz="0" w:space="0" w:color="auto"/>
                    <w:right w:val="none" w:sz="0" w:space="0" w:color="auto"/>
                  </w:divBdr>
                </w:div>
              </w:divsChild>
            </w:div>
            <w:div w:id="1469979582">
              <w:marLeft w:val="0"/>
              <w:marRight w:val="0"/>
              <w:marTop w:val="0"/>
              <w:marBottom w:val="0"/>
              <w:divBdr>
                <w:top w:val="none" w:sz="0" w:space="0" w:color="auto"/>
                <w:left w:val="none" w:sz="0" w:space="0" w:color="auto"/>
                <w:bottom w:val="none" w:sz="0" w:space="0" w:color="auto"/>
                <w:right w:val="none" w:sz="0" w:space="0" w:color="auto"/>
              </w:divBdr>
              <w:divsChild>
                <w:div w:id="18243126">
                  <w:marLeft w:val="0"/>
                  <w:marRight w:val="0"/>
                  <w:marTop w:val="0"/>
                  <w:marBottom w:val="0"/>
                  <w:divBdr>
                    <w:top w:val="none" w:sz="0" w:space="0" w:color="auto"/>
                    <w:left w:val="none" w:sz="0" w:space="0" w:color="auto"/>
                    <w:bottom w:val="none" w:sz="0" w:space="0" w:color="auto"/>
                    <w:right w:val="none" w:sz="0" w:space="0" w:color="auto"/>
                  </w:divBdr>
                </w:div>
              </w:divsChild>
            </w:div>
            <w:div w:id="1506701771">
              <w:marLeft w:val="0"/>
              <w:marRight w:val="0"/>
              <w:marTop w:val="0"/>
              <w:marBottom w:val="0"/>
              <w:divBdr>
                <w:top w:val="none" w:sz="0" w:space="0" w:color="auto"/>
                <w:left w:val="none" w:sz="0" w:space="0" w:color="auto"/>
                <w:bottom w:val="none" w:sz="0" w:space="0" w:color="auto"/>
                <w:right w:val="none" w:sz="0" w:space="0" w:color="auto"/>
              </w:divBdr>
              <w:divsChild>
                <w:div w:id="659507658">
                  <w:marLeft w:val="0"/>
                  <w:marRight w:val="0"/>
                  <w:marTop w:val="0"/>
                  <w:marBottom w:val="0"/>
                  <w:divBdr>
                    <w:top w:val="none" w:sz="0" w:space="0" w:color="auto"/>
                    <w:left w:val="none" w:sz="0" w:space="0" w:color="auto"/>
                    <w:bottom w:val="none" w:sz="0" w:space="0" w:color="auto"/>
                    <w:right w:val="none" w:sz="0" w:space="0" w:color="auto"/>
                  </w:divBdr>
                </w:div>
              </w:divsChild>
            </w:div>
            <w:div w:id="1587231772">
              <w:marLeft w:val="0"/>
              <w:marRight w:val="0"/>
              <w:marTop w:val="0"/>
              <w:marBottom w:val="0"/>
              <w:divBdr>
                <w:top w:val="none" w:sz="0" w:space="0" w:color="auto"/>
                <w:left w:val="none" w:sz="0" w:space="0" w:color="auto"/>
                <w:bottom w:val="none" w:sz="0" w:space="0" w:color="auto"/>
                <w:right w:val="none" w:sz="0" w:space="0" w:color="auto"/>
              </w:divBdr>
              <w:divsChild>
                <w:div w:id="1295528883">
                  <w:marLeft w:val="0"/>
                  <w:marRight w:val="0"/>
                  <w:marTop w:val="0"/>
                  <w:marBottom w:val="0"/>
                  <w:divBdr>
                    <w:top w:val="none" w:sz="0" w:space="0" w:color="auto"/>
                    <w:left w:val="none" w:sz="0" w:space="0" w:color="auto"/>
                    <w:bottom w:val="none" w:sz="0" w:space="0" w:color="auto"/>
                    <w:right w:val="none" w:sz="0" w:space="0" w:color="auto"/>
                  </w:divBdr>
                </w:div>
              </w:divsChild>
            </w:div>
            <w:div w:id="1871798899">
              <w:marLeft w:val="0"/>
              <w:marRight w:val="0"/>
              <w:marTop w:val="0"/>
              <w:marBottom w:val="0"/>
              <w:divBdr>
                <w:top w:val="none" w:sz="0" w:space="0" w:color="auto"/>
                <w:left w:val="none" w:sz="0" w:space="0" w:color="auto"/>
                <w:bottom w:val="none" w:sz="0" w:space="0" w:color="auto"/>
                <w:right w:val="none" w:sz="0" w:space="0" w:color="auto"/>
              </w:divBdr>
              <w:divsChild>
                <w:div w:id="46879412">
                  <w:marLeft w:val="0"/>
                  <w:marRight w:val="0"/>
                  <w:marTop w:val="0"/>
                  <w:marBottom w:val="0"/>
                  <w:divBdr>
                    <w:top w:val="none" w:sz="0" w:space="0" w:color="auto"/>
                    <w:left w:val="none" w:sz="0" w:space="0" w:color="auto"/>
                    <w:bottom w:val="none" w:sz="0" w:space="0" w:color="auto"/>
                    <w:right w:val="none" w:sz="0" w:space="0" w:color="auto"/>
                  </w:divBdr>
                </w:div>
              </w:divsChild>
            </w:div>
            <w:div w:id="1915702437">
              <w:marLeft w:val="0"/>
              <w:marRight w:val="0"/>
              <w:marTop w:val="0"/>
              <w:marBottom w:val="0"/>
              <w:divBdr>
                <w:top w:val="none" w:sz="0" w:space="0" w:color="auto"/>
                <w:left w:val="none" w:sz="0" w:space="0" w:color="auto"/>
                <w:bottom w:val="none" w:sz="0" w:space="0" w:color="auto"/>
                <w:right w:val="none" w:sz="0" w:space="0" w:color="auto"/>
              </w:divBdr>
              <w:divsChild>
                <w:div w:id="17012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BAD76E0E9DC4EA5FDD0B58768651E" ma:contentTypeVersion="13" ma:contentTypeDescription="Create a new document." ma:contentTypeScope="" ma:versionID="738b6a13835ce4b46266eecd337dc6ed">
  <xsd:schema xmlns:xsd="http://www.w3.org/2001/XMLSchema" xmlns:xs="http://www.w3.org/2001/XMLSchema" xmlns:p="http://schemas.microsoft.com/office/2006/metadata/properties" xmlns:ns2="aefcd860-63ee-48c2-af90-1177525b5130" xmlns:ns3="7f2f8605-2fd0-42ea-8241-3ea0c44ea3f0" targetNamespace="http://schemas.microsoft.com/office/2006/metadata/properties" ma:root="true" ma:fieldsID="b65454183b2fe2edd4b74e1291370338" ns2:_="" ns3:_="">
    <xsd:import namespace="aefcd860-63ee-48c2-af90-1177525b5130"/>
    <xsd:import namespace="7f2f8605-2fd0-42ea-8241-3ea0c44ea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d860-63ee-48c2-af90-1177525b5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8605-2fd0-42ea-8241-3ea0c44ea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989c8-3b19-4c99-b068-01b90d69924d}" ma:internalName="TaxCatchAll" ma:showField="CatchAllData" ma:web="7f2f8605-2fd0-42ea-8241-3ea0c44ea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fcd860-63ee-48c2-af90-1177525b5130">
      <Terms xmlns="http://schemas.microsoft.com/office/infopath/2007/PartnerControls"/>
    </lcf76f155ced4ddcb4097134ff3c332f>
    <TaxCatchAll xmlns="7f2f8605-2fd0-42ea-8241-3ea0c44ea3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BB4D5-3A59-4960-AEED-6031121A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d860-63ee-48c2-af90-1177525b5130"/>
    <ds:schemaRef ds:uri="7f2f8605-2fd0-42ea-8241-3ea0c44ea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55FF8-D013-4999-A850-FF1ACD8F0AE8}">
  <ds:schemaRefs>
    <ds:schemaRef ds:uri="http://schemas.microsoft.com/office/2006/metadata/properties"/>
    <ds:schemaRef ds:uri="http://schemas.microsoft.com/office/infopath/2007/PartnerControls"/>
    <ds:schemaRef ds:uri="aefcd860-63ee-48c2-af90-1177525b5130"/>
    <ds:schemaRef ds:uri="7f2f8605-2fd0-42ea-8241-3ea0c44ea3f0"/>
  </ds:schemaRefs>
</ds:datastoreItem>
</file>

<file path=customXml/itemProps3.xml><?xml version="1.0" encoding="utf-8"?>
<ds:datastoreItem xmlns:ds="http://schemas.openxmlformats.org/officeDocument/2006/customXml" ds:itemID="{52AC6861-F13F-F940-9E47-B5971CB1ECCA}">
  <ds:schemaRefs>
    <ds:schemaRef ds:uri="http://schemas.openxmlformats.org/officeDocument/2006/bibliography"/>
  </ds:schemaRefs>
</ds:datastoreItem>
</file>

<file path=customXml/itemProps4.xml><?xml version="1.0" encoding="utf-8"?>
<ds:datastoreItem xmlns:ds="http://schemas.openxmlformats.org/officeDocument/2006/customXml" ds:itemID="{85EFC0B6-F933-4F40-BFB3-F3D7AB6EFA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OWENS, RACHAEL</dc:creator>
  <keywords/>
  <dc:description/>
  <lastModifiedBy>PEACE, DELPHINE</lastModifiedBy>
  <revision>102</revision>
  <dcterms:created xsi:type="dcterms:W3CDTF">2026-05-19T13:14:00.0000000Z</dcterms:created>
  <dcterms:modified xsi:type="dcterms:W3CDTF">2026-06-01T08:04:23.4694517Z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0x0101002C6BAD76E0E9DC4EA5FDD0B58768651E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9;#FIRMIN, CARLENE E.;#21;#OWENS, RACHAEL;#12;#WROE, LAUREN E.;#35;#BROWN, REBECCA</vt:lpwstr>
  </property>
</Properties>
</file>